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B54A" w14:textId="0E97481C" w:rsidR="00F77061" w:rsidRDefault="00CF6392" w:rsidP="00CF6392">
      <w:pPr>
        <w:jc w:val="center"/>
      </w:pPr>
      <w:r>
        <w:rPr>
          <w:noProof/>
        </w:rPr>
        <w:drawing>
          <wp:inline distT="0" distB="0" distL="0" distR="0" wp14:anchorId="5CB61404" wp14:editId="502ABFFC">
            <wp:extent cx="2933065" cy="802005"/>
            <wp:effectExtent l="0" t="0" r="635" b="0"/>
            <wp:docPr id="1" name="Picture 1" descr="cid:image001.jpg@01D1486B.B5CBD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486B.B5CBD4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33065" cy="802005"/>
                    </a:xfrm>
                    <a:prstGeom prst="rect">
                      <a:avLst/>
                    </a:prstGeom>
                    <a:noFill/>
                    <a:ln>
                      <a:noFill/>
                    </a:ln>
                  </pic:spPr>
                </pic:pic>
              </a:graphicData>
            </a:graphic>
          </wp:inline>
        </w:drawing>
      </w:r>
    </w:p>
    <w:p w14:paraId="39F0F13E" w14:textId="77777777" w:rsidR="00CF6392" w:rsidRDefault="00CF6392" w:rsidP="00CF6392">
      <w:pPr>
        <w:pStyle w:val="Title"/>
        <w:rPr>
          <w:sz w:val="32"/>
          <w:szCs w:val="32"/>
        </w:rPr>
      </w:pPr>
      <w:bookmarkStart w:id="0" w:name="_Hlk13757131"/>
    </w:p>
    <w:p w14:paraId="2FB0FFE9" w14:textId="6B63A8BE" w:rsidR="00CF6392" w:rsidRPr="00FD7260" w:rsidRDefault="001B3B9D" w:rsidP="00CF6392">
      <w:pPr>
        <w:pStyle w:val="Title"/>
        <w:pBdr>
          <w:top w:val="single" w:sz="4" w:space="1" w:color="auto"/>
          <w:left w:val="single" w:sz="4" w:space="4" w:color="auto"/>
          <w:bottom w:val="single" w:sz="4" w:space="1" w:color="auto"/>
          <w:right w:val="single" w:sz="4" w:space="4" w:color="auto"/>
        </w:pBdr>
        <w:rPr>
          <w:i/>
          <w:sz w:val="20"/>
          <w:szCs w:val="20"/>
        </w:rPr>
      </w:pPr>
      <w:r w:rsidRPr="00491264">
        <w:rPr>
          <w:sz w:val="32"/>
          <w:szCs w:val="32"/>
        </w:rPr>
        <w:t xml:space="preserve">90-590 Maine Health Data Organization </w:t>
      </w:r>
    </w:p>
    <w:p w14:paraId="496496B9" w14:textId="694D7D54" w:rsidR="001B3B9D" w:rsidRPr="00CF6392" w:rsidRDefault="001B3B9D" w:rsidP="00CF6392">
      <w:pPr>
        <w:pStyle w:val="Title"/>
        <w:pBdr>
          <w:top w:val="single" w:sz="4" w:space="1" w:color="auto"/>
          <w:left w:val="single" w:sz="4" w:space="4" w:color="auto"/>
          <w:bottom w:val="single" w:sz="4" w:space="1" w:color="auto"/>
          <w:right w:val="single" w:sz="4" w:space="4" w:color="auto"/>
        </w:pBdr>
      </w:pPr>
      <w:r w:rsidRPr="007F5C89">
        <w:rPr>
          <w:sz w:val="24"/>
          <w:szCs w:val="24"/>
        </w:rPr>
        <w:br/>
      </w:r>
      <w:r w:rsidRPr="00364CCC">
        <w:t>Chapter 2</w:t>
      </w:r>
      <w:r>
        <w:t>4</w:t>
      </w:r>
      <w:r w:rsidR="00AB3C1C">
        <w:t>3</w:t>
      </w:r>
      <w:r w:rsidRPr="00364CCC">
        <w:t xml:space="preserve">:  </w:t>
      </w:r>
      <w:r w:rsidR="00AB3C1C" w:rsidRPr="00AB3C1C">
        <w:t>Uniform Reporting System for Health Care Claims Data Sets</w:t>
      </w:r>
    </w:p>
    <w:p w14:paraId="0EB09975" w14:textId="27FBE6DC" w:rsidR="00E42476" w:rsidRPr="00E42476" w:rsidRDefault="001B3B9D" w:rsidP="00E42476">
      <w:pPr>
        <w:pStyle w:val="Title"/>
        <w:pBdr>
          <w:top w:val="single" w:sz="4" w:space="1" w:color="auto"/>
          <w:left w:val="single" w:sz="4" w:space="4" w:color="auto"/>
          <w:bottom w:val="single" w:sz="4" w:space="1" w:color="auto"/>
          <w:right w:val="single" w:sz="4" w:space="4" w:color="auto"/>
        </w:pBdr>
        <w:rPr>
          <w:i/>
          <w:sz w:val="20"/>
          <w:szCs w:val="20"/>
        </w:rPr>
      </w:pPr>
      <w:r w:rsidRPr="00491264">
        <w:rPr>
          <w:i/>
          <w:sz w:val="20"/>
          <w:szCs w:val="20"/>
        </w:rPr>
        <w:t>(</w:t>
      </w:r>
      <w:r>
        <w:rPr>
          <w:i/>
          <w:sz w:val="20"/>
          <w:szCs w:val="20"/>
        </w:rPr>
        <w:t>Routine Technical</w:t>
      </w:r>
      <w:r w:rsidRPr="00491264">
        <w:rPr>
          <w:i/>
          <w:sz w:val="20"/>
          <w:szCs w:val="20"/>
        </w:rPr>
        <w:t xml:space="preserve"> Rule)</w:t>
      </w:r>
    </w:p>
    <w:p w14:paraId="1E609ECF" w14:textId="77777777" w:rsidR="00EC2626" w:rsidRPr="004B30DC" w:rsidRDefault="00EC2626" w:rsidP="00AB3C1C">
      <w:pPr>
        <w:rPr>
          <w:b/>
          <w:bCs/>
          <w:sz w:val="24"/>
          <w:szCs w:val="24"/>
        </w:rPr>
      </w:pPr>
      <w:r w:rsidRPr="004B30DC">
        <w:rPr>
          <w:b/>
          <w:bCs/>
          <w:sz w:val="24"/>
          <w:szCs w:val="24"/>
        </w:rPr>
        <w:t>Section I. Basis Statement</w:t>
      </w:r>
    </w:p>
    <w:p w14:paraId="7B722EFC" w14:textId="3D69145D" w:rsidR="00AB3C1C" w:rsidRPr="004B30DC" w:rsidRDefault="001B3B9D" w:rsidP="003F2BB9">
      <w:pPr>
        <w:jc w:val="both"/>
        <w:rPr>
          <w:sz w:val="24"/>
          <w:szCs w:val="24"/>
        </w:rPr>
      </w:pPr>
      <w:r w:rsidRPr="004B30DC">
        <w:rPr>
          <w:sz w:val="24"/>
          <w:szCs w:val="24"/>
        </w:rPr>
        <w:t xml:space="preserve">The Maine Health Data Organization is authorized by statute to collect health care </w:t>
      </w:r>
      <w:r w:rsidRPr="004B30DC">
        <w:rPr>
          <w:sz w:val="24"/>
          <w:szCs w:val="24"/>
        </w:rPr>
        <w:br/>
        <w:t xml:space="preserve">data.  This chapter governs the provisions for filing </w:t>
      </w:r>
      <w:r w:rsidR="00AB3C1C" w:rsidRPr="004B30DC">
        <w:rPr>
          <w:sz w:val="24"/>
          <w:szCs w:val="24"/>
        </w:rPr>
        <w:t>health care claims data sets from all third-party pay</w:t>
      </w:r>
      <w:r w:rsidR="00706D81">
        <w:rPr>
          <w:sz w:val="24"/>
          <w:szCs w:val="24"/>
        </w:rPr>
        <w:t>o</w:t>
      </w:r>
      <w:r w:rsidR="00AB3C1C" w:rsidRPr="004B30DC">
        <w:rPr>
          <w:sz w:val="24"/>
          <w:szCs w:val="24"/>
        </w:rPr>
        <w:t>rs, third-party administrators, Medicare health plan sponsors and pharmacy benefits managers. The provisions include identification of the organizations required to report; establishment of requirements for the content, format, method, and time frame for filing health care claims data; establishment of standards for the data reported; and compliance provisions.</w:t>
      </w:r>
    </w:p>
    <w:p w14:paraId="73A609BE" w14:textId="29C96146" w:rsidR="006327D5" w:rsidRPr="006327D5" w:rsidRDefault="006327D5" w:rsidP="003F2BB9">
      <w:pPr>
        <w:jc w:val="both"/>
        <w:rPr>
          <w:sz w:val="24"/>
          <w:szCs w:val="24"/>
        </w:rPr>
      </w:pPr>
      <w:r w:rsidRPr="006327D5">
        <w:rPr>
          <w:sz w:val="24"/>
          <w:szCs w:val="24"/>
        </w:rPr>
        <w:t xml:space="preserve">The MHDO held a public hearing on </w:t>
      </w:r>
      <w:r>
        <w:rPr>
          <w:sz w:val="24"/>
          <w:szCs w:val="24"/>
        </w:rPr>
        <w:t xml:space="preserve">proposed changes to 90-590 Chapter 243, </w:t>
      </w:r>
      <w:r w:rsidRPr="006327D5">
        <w:rPr>
          <w:sz w:val="24"/>
          <w:szCs w:val="24"/>
        </w:rPr>
        <w:t>August 3, 2023</w:t>
      </w:r>
      <w:r>
        <w:rPr>
          <w:sz w:val="24"/>
          <w:szCs w:val="24"/>
        </w:rPr>
        <w:t xml:space="preserve">.  One of the proposed changes included clarification specific to the reporting of capitation (both services and payments).  Based on public comments </w:t>
      </w:r>
      <w:r w:rsidR="00B07BEE">
        <w:rPr>
          <w:sz w:val="24"/>
          <w:szCs w:val="24"/>
        </w:rPr>
        <w:t>received,</w:t>
      </w:r>
      <w:r>
        <w:rPr>
          <w:sz w:val="24"/>
          <w:szCs w:val="24"/>
        </w:rPr>
        <w:t xml:space="preserve"> staff made </w:t>
      </w:r>
      <w:r w:rsidR="00B07BEE">
        <w:rPr>
          <w:sz w:val="24"/>
          <w:szCs w:val="24"/>
        </w:rPr>
        <w:t>non-substantive</w:t>
      </w:r>
      <w:r>
        <w:rPr>
          <w:sz w:val="24"/>
          <w:szCs w:val="24"/>
        </w:rPr>
        <w:t xml:space="preserve"> amendments to the proposed structure specific to capitation for the board’s consideration.  The</w:t>
      </w:r>
      <w:r w:rsidRPr="006327D5">
        <w:rPr>
          <w:sz w:val="24"/>
          <w:szCs w:val="24"/>
        </w:rPr>
        <w:t xml:space="preserve"> MHDO board met on December 7, 2023, and unanimously voted to adopt the changes </w:t>
      </w:r>
      <w:r>
        <w:rPr>
          <w:sz w:val="24"/>
          <w:szCs w:val="24"/>
        </w:rPr>
        <w:t xml:space="preserve">to Chapter 243 </w:t>
      </w:r>
      <w:r w:rsidRPr="006327D5">
        <w:rPr>
          <w:sz w:val="24"/>
          <w:szCs w:val="24"/>
        </w:rPr>
        <w:t>as proposed and amended</w:t>
      </w:r>
      <w:r>
        <w:rPr>
          <w:sz w:val="24"/>
          <w:szCs w:val="24"/>
        </w:rPr>
        <w:t xml:space="preserve">.  </w:t>
      </w:r>
    </w:p>
    <w:p w14:paraId="47BE835B" w14:textId="32DDF628" w:rsidR="00E67841" w:rsidRDefault="00B07BEE" w:rsidP="003F2BB9">
      <w:pPr>
        <w:jc w:val="both"/>
        <w:rPr>
          <w:sz w:val="24"/>
          <w:szCs w:val="24"/>
        </w:rPr>
      </w:pPr>
      <w:r>
        <w:rPr>
          <w:sz w:val="24"/>
          <w:szCs w:val="24"/>
        </w:rPr>
        <w:t xml:space="preserve">At the December 7, 2023, board meeting, staff requested that the board authorize MHDO to initiate rulemaking to Chapter 243 to address the substantive comments that were received regarding the submission of capitation data.   The board voted unanimously to authorize staff to initiate rulemaking. </w:t>
      </w:r>
      <w:bookmarkStart w:id="1" w:name="_Hlk12445205"/>
      <w:bookmarkEnd w:id="0"/>
      <w:r w:rsidR="0018614F">
        <w:rPr>
          <w:sz w:val="24"/>
          <w:szCs w:val="24"/>
        </w:rPr>
        <w:t xml:space="preserve">A public hearing was held on May 1, </w:t>
      </w:r>
      <w:proofErr w:type="gramStart"/>
      <w:r w:rsidR="0018614F">
        <w:rPr>
          <w:sz w:val="24"/>
          <w:szCs w:val="24"/>
        </w:rPr>
        <w:t>2024</w:t>
      </w:r>
      <w:proofErr w:type="gramEnd"/>
      <w:r w:rsidR="0018614F">
        <w:rPr>
          <w:sz w:val="24"/>
          <w:szCs w:val="24"/>
        </w:rPr>
        <w:t xml:space="preserve"> with a 10-day written comment period deadline of May 13, 2024.   </w:t>
      </w:r>
    </w:p>
    <w:p w14:paraId="7D678816" w14:textId="17BAF696" w:rsidR="002315F8" w:rsidRPr="002315F8" w:rsidRDefault="00B07BEE" w:rsidP="003F2BB9">
      <w:pPr>
        <w:jc w:val="both"/>
        <w:rPr>
          <w:sz w:val="24"/>
          <w:szCs w:val="24"/>
        </w:rPr>
      </w:pPr>
      <w:r>
        <w:rPr>
          <w:sz w:val="24"/>
          <w:szCs w:val="24"/>
        </w:rPr>
        <w:t xml:space="preserve">The </w:t>
      </w:r>
      <w:r w:rsidR="00FC5D05">
        <w:rPr>
          <w:sz w:val="24"/>
          <w:szCs w:val="24"/>
        </w:rPr>
        <w:t xml:space="preserve">newly </w:t>
      </w:r>
      <w:r>
        <w:rPr>
          <w:sz w:val="24"/>
          <w:szCs w:val="24"/>
        </w:rPr>
        <w:t>proposed c</w:t>
      </w:r>
      <w:r w:rsidR="002315F8">
        <w:rPr>
          <w:sz w:val="24"/>
          <w:szCs w:val="24"/>
        </w:rPr>
        <w:t>hanges</w:t>
      </w:r>
      <w:r w:rsidR="007118C0">
        <w:rPr>
          <w:sz w:val="24"/>
          <w:szCs w:val="24"/>
        </w:rPr>
        <w:t xml:space="preserve"> in the structure for reporting capitation data to MHDO is</w:t>
      </w:r>
      <w:r w:rsidR="00146843">
        <w:rPr>
          <w:sz w:val="24"/>
          <w:szCs w:val="24"/>
        </w:rPr>
        <w:t xml:space="preserve"> based on feedback received </w:t>
      </w:r>
      <w:proofErr w:type="gramStart"/>
      <w:r w:rsidR="003252CA">
        <w:rPr>
          <w:sz w:val="24"/>
          <w:szCs w:val="24"/>
        </w:rPr>
        <w:t>as a result of</w:t>
      </w:r>
      <w:proofErr w:type="gramEnd"/>
      <w:r w:rsidR="00D4764E">
        <w:rPr>
          <w:sz w:val="24"/>
          <w:szCs w:val="24"/>
        </w:rPr>
        <w:t xml:space="preserve"> the August</w:t>
      </w:r>
      <w:r w:rsidR="00B61625">
        <w:rPr>
          <w:sz w:val="24"/>
          <w:szCs w:val="24"/>
        </w:rPr>
        <w:t xml:space="preserve"> 3, </w:t>
      </w:r>
      <w:r w:rsidR="00783E86">
        <w:rPr>
          <w:sz w:val="24"/>
          <w:szCs w:val="24"/>
        </w:rPr>
        <w:t>2023,</w:t>
      </w:r>
      <w:r w:rsidR="00B61625">
        <w:rPr>
          <w:sz w:val="24"/>
          <w:szCs w:val="24"/>
        </w:rPr>
        <w:t xml:space="preserve"> public hearing</w:t>
      </w:r>
      <w:r w:rsidR="00D4764E">
        <w:rPr>
          <w:sz w:val="24"/>
          <w:szCs w:val="24"/>
        </w:rPr>
        <w:t>,</w:t>
      </w:r>
      <w:r w:rsidR="0076567A">
        <w:rPr>
          <w:sz w:val="24"/>
          <w:szCs w:val="24"/>
        </w:rPr>
        <w:t xml:space="preserve"> </w:t>
      </w:r>
      <w:r w:rsidR="00B61625">
        <w:rPr>
          <w:sz w:val="24"/>
          <w:szCs w:val="24"/>
        </w:rPr>
        <w:t>and</w:t>
      </w:r>
      <w:r w:rsidR="002315F8" w:rsidRPr="00EE0D96">
        <w:rPr>
          <w:sz w:val="24"/>
          <w:szCs w:val="24"/>
        </w:rPr>
        <w:t xml:space="preserve"> </w:t>
      </w:r>
      <w:bookmarkEnd w:id="1"/>
      <w:r w:rsidR="00E67841">
        <w:rPr>
          <w:sz w:val="24"/>
          <w:szCs w:val="24"/>
        </w:rPr>
        <w:t xml:space="preserve">mostly align with </w:t>
      </w:r>
      <w:r w:rsidR="00FC5D05">
        <w:rPr>
          <w:sz w:val="24"/>
          <w:szCs w:val="24"/>
        </w:rPr>
        <w:t xml:space="preserve">the State of </w:t>
      </w:r>
      <w:r w:rsidR="00E67841">
        <w:rPr>
          <w:sz w:val="24"/>
          <w:szCs w:val="24"/>
        </w:rPr>
        <w:t>California</w:t>
      </w:r>
      <w:r w:rsidR="00FC5D05">
        <w:rPr>
          <w:sz w:val="24"/>
          <w:szCs w:val="24"/>
        </w:rPr>
        <w:t xml:space="preserve">’s </w:t>
      </w:r>
      <w:r w:rsidR="00E67841">
        <w:rPr>
          <w:sz w:val="24"/>
          <w:szCs w:val="24"/>
        </w:rPr>
        <w:t>Capitation file</w:t>
      </w:r>
      <w:r w:rsidR="00FC5D05">
        <w:rPr>
          <w:sz w:val="24"/>
          <w:szCs w:val="24"/>
        </w:rPr>
        <w:t xml:space="preserve"> (provided by Anthem)</w:t>
      </w:r>
      <w:r w:rsidR="00E67841">
        <w:rPr>
          <w:sz w:val="24"/>
          <w:szCs w:val="24"/>
        </w:rPr>
        <w:t xml:space="preserve">, </w:t>
      </w:r>
      <w:r w:rsidR="003252CA">
        <w:rPr>
          <w:sz w:val="24"/>
          <w:szCs w:val="24"/>
        </w:rPr>
        <w:t xml:space="preserve">and </w:t>
      </w:r>
      <w:r w:rsidR="00E67841">
        <w:rPr>
          <w:sz w:val="24"/>
          <w:szCs w:val="24"/>
        </w:rPr>
        <w:t>the APCD-CDL</w:t>
      </w:r>
      <w:r w:rsidR="003252CA">
        <w:rPr>
          <w:sz w:val="24"/>
          <w:szCs w:val="24"/>
        </w:rPr>
        <w:t xml:space="preserve">.  We believe that these proposed changes will </w:t>
      </w:r>
      <w:r w:rsidR="002315F8">
        <w:rPr>
          <w:sz w:val="24"/>
          <w:szCs w:val="24"/>
        </w:rPr>
        <w:t>improv</w:t>
      </w:r>
      <w:r w:rsidR="003252CA">
        <w:rPr>
          <w:sz w:val="24"/>
          <w:szCs w:val="24"/>
        </w:rPr>
        <w:t>e</w:t>
      </w:r>
      <w:r w:rsidR="002315F8">
        <w:rPr>
          <w:sz w:val="24"/>
          <w:szCs w:val="24"/>
        </w:rPr>
        <w:t xml:space="preserve"> the process </w:t>
      </w:r>
      <w:r w:rsidR="0010329A">
        <w:rPr>
          <w:sz w:val="24"/>
          <w:szCs w:val="24"/>
        </w:rPr>
        <w:t>by which payors</w:t>
      </w:r>
      <w:r w:rsidR="002315F8">
        <w:rPr>
          <w:sz w:val="24"/>
          <w:szCs w:val="24"/>
        </w:rPr>
        <w:t xml:space="preserve"> report capitated payments </w:t>
      </w:r>
      <w:r w:rsidR="0010329A">
        <w:rPr>
          <w:sz w:val="24"/>
          <w:szCs w:val="24"/>
        </w:rPr>
        <w:t>and the services provided under capitated services agreements.</w:t>
      </w:r>
      <w:r w:rsidR="0050481A">
        <w:rPr>
          <w:sz w:val="24"/>
          <w:szCs w:val="24"/>
        </w:rPr>
        <w:t xml:space="preserve">  </w:t>
      </w:r>
    </w:p>
    <w:p w14:paraId="7B675529" w14:textId="4D2141DD" w:rsidR="005218DE" w:rsidRPr="001A427E" w:rsidRDefault="00BF4F2F" w:rsidP="003F2BB9">
      <w:pPr>
        <w:jc w:val="both"/>
        <w:rPr>
          <w:sz w:val="24"/>
          <w:szCs w:val="24"/>
        </w:rPr>
      </w:pPr>
      <w:r>
        <w:rPr>
          <w:sz w:val="24"/>
          <w:szCs w:val="24"/>
        </w:rPr>
        <w:t>Below is a summary of the</w:t>
      </w:r>
      <w:r w:rsidR="006327D5">
        <w:rPr>
          <w:sz w:val="24"/>
          <w:szCs w:val="24"/>
        </w:rPr>
        <w:t xml:space="preserve"> proposed</w:t>
      </w:r>
      <w:r>
        <w:rPr>
          <w:sz w:val="24"/>
          <w:szCs w:val="24"/>
        </w:rPr>
        <w:t xml:space="preserve"> rule changes. </w:t>
      </w:r>
    </w:p>
    <w:p w14:paraId="43218B74" w14:textId="77777777" w:rsidR="008547E0" w:rsidRPr="00D44FBF" w:rsidRDefault="008547E0" w:rsidP="00D44FBF">
      <w:pPr>
        <w:spacing w:before="0"/>
        <w:jc w:val="both"/>
        <w:rPr>
          <w:b/>
          <w:bCs/>
          <w:sz w:val="24"/>
          <w:szCs w:val="24"/>
        </w:rPr>
      </w:pPr>
    </w:p>
    <w:p w14:paraId="705B5B19" w14:textId="2F82A7EF" w:rsidR="0049192A" w:rsidRDefault="0049192A" w:rsidP="003F2BB9">
      <w:pPr>
        <w:spacing w:before="0"/>
        <w:jc w:val="both"/>
        <w:rPr>
          <w:sz w:val="24"/>
          <w:szCs w:val="24"/>
        </w:rPr>
      </w:pPr>
      <w:r>
        <w:rPr>
          <w:sz w:val="24"/>
          <w:szCs w:val="24"/>
        </w:rPr>
        <w:t xml:space="preserve">1.  </w:t>
      </w:r>
      <w:r w:rsidR="00E67841">
        <w:rPr>
          <w:sz w:val="24"/>
          <w:szCs w:val="24"/>
        </w:rPr>
        <w:t xml:space="preserve">Removes the </w:t>
      </w:r>
      <w:proofErr w:type="gramStart"/>
      <w:r w:rsidR="00E67841">
        <w:rPr>
          <w:sz w:val="24"/>
          <w:szCs w:val="24"/>
        </w:rPr>
        <w:t>capitation</w:t>
      </w:r>
      <w:proofErr w:type="gramEnd"/>
      <w:r w:rsidR="00E67841">
        <w:rPr>
          <w:sz w:val="24"/>
          <w:szCs w:val="24"/>
        </w:rPr>
        <w:t xml:space="preserve"> reporting </w:t>
      </w:r>
      <w:r w:rsidR="007118C0">
        <w:rPr>
          <w:sz w:val="24"/>
          <w:szCs w:val="24"/>
        </w:rPr>
        <w:t>requirement (</w:t>
      </w:r>
      <w:r w:rsidR="00E67841">
        <w:rPr>
          <w:sz w:val="24"/>
          <w:szCs w:val="24"/>
        </w:rPr>
        <w:t xml:space="preserve">recently adopted) </w:t>
      </w:r>
      <w:r w:rsidR="000C01B8">
        <w:rPr>
          <w:sz w:val="24"/>
          <w:szCs w:val="24"/>
        </w:rPr>
        <w:t>from</w:t>
      </w:r>
      <w:r w:rsidR="00E67841">
        <w:rPr>
          <w:sz w:val="24"/>
          <w:szCs w:val="24"/>
        </w:rPr>
        <w:t xml:space="preserve"> the Chapter 243 medical file and creates a separate </w:t>
      </w:r>
      <w:r w:rsidR="007D1FF1">
        <w:rPr>
          <w:sz w:val="24"/>
          <w:szCs w:val="24"/>
        </w:rPr>
        <w:t>Capitated Payments File</w:t>
      </w:r>
      <w:r w:rsidR="00FD72DC">
        <w:rPr>
          <w:sz w:val="24"/>
          <w:szCs w:val="24"/>
        </w:rPr>
        <w:t xml:space="preserve"> (CF)</w:t>
      </w:r>
      <w:r w:rsidR="00E67841">
        <w:rPr>
          <w:sz w:val="24"/>
          <w:szCs w:val="24"/>
        </w:rPr>
        <w:t xml:space="preserve">.  </w:t>
      </w:r>
      <w:r w:rsidR="009616B4">
        <w:rPr>
          <w:sz w:val="24"/>
          <w:szCs w:val="24"/>
        </w:rPr>
        <w:t xml:space="preserve"> </w:t>
      </w:r>
      <w:r w:rsidR="007118C0">
        <w:rPr>
          <w:sz w:val="24"/>
          <w:szCs w:val="24"/>
        </w:rPr>
        <w:t xml:space="preserve">These proposed changes align with the feedback provided both in terms of </w:t>
      </w:r>
      <w:r w:rsidR="00FB65C3">
        <w:rPr>
          <w:sz w:val="24"/>
          <w:szCs w:val="24"/>
        </w:rPr>
        <w:t xml:space="preserve">the </w:t>
      </w:r>
      <w:r w:rsidR="007118C0">
        <w:rPr>
          <w:sz w:val="24"/>
          <w:szCs w:val="24"/>
        </w:rPr>
        <w:t xml:space="preserve">reporting structure and </w:t>
      </w:r>
      <w:r w:rsidR="00FB65C3">
        <w:rPr>
          <w:sz w:val="24"/>
          <w:szCs w:val="24"/>
        </w:rPr>
        <w:t>the reporting content</w:t>
      </w:r>
      <w:r w:rsidR="007118C0">
        <w:rPr>
          <w:sz w:val="24"/>
          <w:szCs w:val="24"/>
        </w:rPr>
        <w:t xml:space="preserve">.    </w:t>
      </w:r>
      <w:r w:rsidR="007118C0">
        <w:rPr>
          <w:sz w:val="24"/>
          <w:szCs w:val="24"/>
        </w:rPr>
        <w:lastRenderedPageBreak/>
        <w:t>F</w:t>
      </w:r>
      <w:r w:rsidR="009D2A01">
        <w:rPr>
          <w:sz w:val="24"/>
          <w:szCs w:val="24"/>
        </w:rPr>
        <w:t xml:space="preserve">ile </w:t>
      </w:r>
      <w:r w:rsidR="008C1272">
        <w:rPr>
          <w:sz w:val="24"/>
          <w:szCs w:val="24"/>
        </w:rPr>
        <w:t>s</w:t>
      </w:r>
      <w:r w:rsidR="009D2A01">
        <w:rPr>
          <w:sz w:val="24"/>
          <w:szCs w:val="24"/>
        </w:rPr>
        <w:t>pecifications</w:t>
      </w:r>
      <w:r w:rsidR="00E67841">
        <w:rPr>
          <w:sz w:val="24"/>
          <w:szCs w:val="24"/>
        </w:rPr>
        <w:t xml:space="preserve"> for the new CF file</w:t>
      </w:r>
      <w:r w:rsidR="00AD7EF4">
        <w:rPr>
          <w:sz w:val="24"/>
          <w:szCs w:val="24"/>
        </w:rPr>
        <w:t xml:space="preserve"> are found in</w:t>
      </w:r>
      <w:r w:rsidR="009D2A01">
        <w:rPr>
          <w:sz w:val="24"/>
          <w:szCs w:val="24"/>
        </w:rPr>
        <w:t xml:space="preserve"> Sec 2(B)(4)(e); Appendices G-1 and G-2</w:t>
      </w:r>
      <w:r w:rsidR="00713D78">
        <w:rPr>
          <w:sz w:val="24"/>
          <w:szCs w:val="24"/>
        </w:rPr>
        <w:t>, pages</w:t>
      </w:r>
      <w:r w:rsidR="00B44B11">
        <w:rPr>
          <w:sz w:val="24"/>
          <w:szCs w:val="24"/>
        </w:rPr>
        <w:t xml:space="preserve"> </w:t>
      </w:r>
      <w:r w:rsidR="007118C0">
        <w:rPr>
          <w:sz w:val="24"/>
          <w:szCs w:val="24"/>
        </w:rPr>
        <w:t>99-107.</w:t>
      </w:r>
      <w:r w:rsidR="00A41F8E">
        <w:rPr>
          <w:sz w:val="24"/>
          <w:szCs w:val="24"/>
        </w:rPr>
        <w:t xml:space="preserve"> </w:t>
      </w:r>
    </w:p>
    <w:p w14:paraId="34183919" w14:textId="77777777" w:rsidR="007118C0" w:rsidRPr="0049192A" w:rsidRDefault="007118C0" w:rsidP="003F2BB9">
      <w:pPr>
        <w:spacing w:before="0"/>
        <w:jc w:val="both"/>
        <w:rPr>
          <w:sz w:val="24"/>
          <w:szCs w:val="24"/>
        </w:rPr>
      </w:pPr>
    </w:p>
    <w:p w14:paraId="619A5AD7" w14:textId="77D4F6A8" w:rsidR="008873E1" w:rsidRPr="000173A5" w:rsidRDefault="008873E1" w:rsidP="000173A5">
      <w:pPr>
        <w:spacing w:before="0"/>
        <w:ind w:left="360"/>
        <w:jc w:val="both"/>
        <w:rPr>
          <w:sz w:val="24"/>
          <w:szCs w:val="24"/>
        </w:rPr>
      </w:pPr>
      <w:r w:rsidRPr="00EB6A37">
        <w:rPr>
          <w:b/>
          <w:bCs/>
          <w:sz w:val="24"/>
          <w:szCs w:val="24"/>
        </w:rPr>
        <w:t>Justification</w:t>
      </w:r>
      <w:r w:rsidR="000173A5">
        <w:rPr>
          <w:b/>
          <w:bCs/>
          <w:sz w:val="24"/>
          <w:szCs w:val="24"/>
        </w:rPr>
        <w:t xml:space="preserve">:  </w:t>
      </w:r>
      <w:r w:rsidR="000173A5">
        <w:rPr>
          <w:sz w:val="24"/>
          <w:szCs w:val="24"/>
        </w:rPr>
        <w:t xml:space="preserve">Based on the feedback received from the reporting entities, </w:t>
      </w:r>
      <w:r w:rsidR="000173A5" w:rsidRPr="000173A5">
        <w:rPr>
          <w:rFonts w:ascii="Calibri" w:hAnsi="Calibri" w:cs="Calibri"/>
          <w:color w:val="000000"/>
          <w:sz w:val="24"/>
          <w:szCs w:val="24"/>
        </w:rPr>
        <w:t xml:space="preserve">capitation payments are typically processed separately from </w:t>
      </w:r>
      <w:r w:rsidR="000173A5">
        <w:rPr>
          <w:rFonts w:ascii="Calibri" w:hAnsi="Calibri" w:cs="Calibri"/>
          <w:color w:val="000000"/>
          <w:sz w:val="24"/>
          <w:szCs w:val="24"/>
        </w:rPr>
        <w:t xml:space="preserve">the processing of </w:t>
      </w:r>
      <w:r w:rsidR="000173A5" w:rsidRPr="000173A5">
        <w:rPr>
          <w:rFonts w:ascii="Calibri" w:hAnsi="Calibri" w:cs="Calibri"/>
          <w:color w:val="000000"/>
          <w:sz w:val="24"/>
          <w:szCs w:val="24"/>
        </w:rPr>
        <w:t>claims</w:t>
      </w:r>
      <w:r w:rsidR="000173A5">
        <w:rPr>
          <w:rFonts w:ascii="Calibri" w:hAnsi="Calibri" w:cs="Calibri"/>
          <w:color w:val="000000"/>
          <w:sz w:val="24"/>
          <w:szCs w:val="24"/>
        </w:rPr>
        <w:t xml:space="preserve"> data.  </w:t>
      </w:r>
      <w:r w:rsidR="000173A5" w:rsidRPr="000173A5">
        <w:rPr>
          <w:rFonts w:ascii="Calibri" w:hAnsi="Calibri" w:cs="Calibri"/>
          <w:color w:val="000000"/>
          <w:sz w:val="24"/>
          <w:szCs w:val="24"/>
        </w:rPr>
        <w:t xml:space="preserve">Segregating capitation </w:t>
      </w:r>
      <w:r w:rsidR="0092453A">
        <w:rPr>
          <w:rFonts w:ascii="Calibri" w:hAnsi="Calibri" w:cs="Calibri"/>
          <w:color w:val="000000"/>
          <w:sz w:val="24"/>
          <w:szCs w:val="24"/>
        </w:rPr>
        <w:t>payments</w:t>
      </w:r>
      <w:r w:rsidR="000173A5" w:rsidRPr="000173A5">
        <w:rPr>
          <w:rFonts w:ascii="Calibri" w:hAnsi="Calibri" w:cs="Calibri"/>
          <w:color w:val="000000"/>
          <w:sz w:val="24"/>
          <w:szCs w:val="24"/>
        </w:rPr>
        <w:t xml:space="preserve"> into a separate file avoids the complexities </w:t>
      </w:r>
      <w:r w:rsidR="000173A5">
        <w:rPr>
          <w:rFonts w:ascii="Calibri" w:hAnsi="Calibri" w:cs="Calibri"/>
          <w:color w:val="000000"/>
          <w:sz w:val="24"/>
          <w:szCs w:val="24"/>
        </w:rPr>
        <w:t xml:space="preserve">associated with </w:t>
      </w:r>
      <w:r w:rsidR="000173A5" w:rsidRPr="000173A5">
        <w:rPr>
          <w:rFonts w:ascii="Calibri" w:hAnsi="Calibri" w:cs="Calibri"/>
          <w:color w:val="000000"/>
          <w:sz w:val="24"/>
          <w:szCs w:val="24"/>
        </w:rPr>
        <w:t>integrating this information with the medical claims</w:t>
      </w:r>
      <w:r w:rsidR="00F639AF">
        <w:rPr>
          <w:rFonts w:ascii="Calibri" w:hAnsi="Calibri" w:cs="Calibri"/>
          <w:color w:val="000000"/>
          <w:sz w:val="24"/>
          <w:szCs w:val="24"/>
        </w:rPr>
        <w:t xml:space="preserve"> data</w:t>
      </w:r>
      <w:r w:rsidR="000173A5" w:rsidRPr="000173A5">
        <w:rPr>
          <w:rFonts w:ascii="Calibri" w:hAnsi="Calibri" w:cs="Calibri"/>
          <w:color w:val="000000"/>
          <w:sz w:val="24"/>
          <w:szCs w:val="24"/>
        </w:rPr>
        <w:t xml:space="preserve"> </w:t>
      </w:r>
      <w:r w:rsidR="000173A5">
        <w:rPr>
          <w:rFonts w:ascii="Calibri" w:hAnsi="Calibri" w:cs="Calibri"/>
          <w:color w:val="000000"/>
          <w:sz w:val="24"/>
          <w:szCs w:val="24"/>
        </w:rPr>
        <w:t>and</w:t>
      </w:r>
      <w:r w:rsidR="000173A5" w:rsidRPr="000173A5">
        <w:rPr>
          <w:rFonts w:ascii="Calibri" w:hAnsi="Calibri" w:cs="Calibri"/>
          <w:color w:val="000000"/>
          <w:sz w:val="24"/>
          <w:szCs w:val="24"/>
        </w:rPr>
        <w:t xml:space="preserve"> removes the </w:t>
      </w:r>
      <w:r w:rsidR="000173A5">
        <w:rPr>
          <w:rFonts w:ascii="Calibri" w:hAnsi="Calibri" w:cs="Calibri"/>
          <w:color w:val="000000"/>
          <w:sz w:val="24"/>
          <w:szCs w:val="24"/>
        </w:rPr>
        <w:t xml:space="preserve">administrative </w:t>
      </w:r>
      <w:r w:rsidR="000173A5" w:rsidRPr="000173A5">
        <w:rPr>
          <w:rFonts w:ascii="Calibri" w:hAnsi="Calibri" w:cs="Calibri"/>
          <w:color w:val="000000"/>
          <w:sz w:val="24"/>
          <w:szCs w:val="24"/>
        </w:rPr>
        <w:t>burden that merging these data would impose on payers.</w:t>
      </w:r>
    </w:p>
    <w:p w14:paraId="799BC990" w14:textId="7BD84CF2" w:rsidR="008873E1" w:rsidRDefault="008873E1" w:rsidP="003F2BB9">
      <w:pPr>
        <w:spacing w:before="0"/>
        <w:jc w:val="both"/>
        <w:rPr>
          <w:sz w:val="24"/>
          <w:szCs w:val="24"/>
        </w:rPr>
      </w:pPr>
    </w:p>
    <w:p w14:paraId="340CDFE5" w14:textId="292C7EAE" w:rsidR="00E0140D" w:rsidRDefault="00E0140D" w:rsidP="003F2BB9">
      <w:pPr>
        <w:spacing w:before="0"/>
        <w:jc w:val="both"/>
        <w:rPr>
          <w:sz w:val="24"/>
          <w:szCs w:val="24"/>
        </w:rPr>
      </w:pPr>
      <w:r>
        <w:rPr>
          <w:sz w:val="24"/>
          <w:szCs w:val="24"/>
        </w:rPr>
        <w:t xml:space="preserve">2.  </w:t>
      </w:r>
      <w:r w:rsidR="003252CA">
        <w:rPr>
          <w:sz w:val="24"/>
          <w:szCs w:val="24"/>
        </w:rPr>
        <w:t>Adds language regarding the new</w:t>
      </w:r>
      <w:r>
        <w:rPr>
          <w:sz w:val="24"/>
          <w:szCs w:val="24"/>
        </w:rPr>
        <w:t xml:space="preserve"> capitated payments file</w:t>
      </w:r>
      <w:r w:rsidR="003252CA">
        <w:rPr>
          <w:sz w:val="24"/>
          <w:szCs w:val="24"/>
        </w:rPr>
        <w:t xml:space="preserve"> (CF)</w:t>
      </w:r>
      <w:r>
        <w:rPr>
          <w:sz w:val="24"/>
          <w:szCs w:val="24"/>
        </w:rPr>
        <w:t xml:space="preserve"> </w:t>
      </w:r>
      <w:r w:rsidR="003252CA">
        <w:rPr>
          <w:sz w:val="24"/>
          <w:szCs w:val="24"/>
        </w:rPr>
        <w:t xml:space="preserve">that </w:t>
      </w:r>
      <w:r>
        <w:rPr>
          <w:sz w:val="24"/>
          <w:szCs w:val="24"/>
        </w:rPr>
        <w:t>provid</w:t>
      </w:r>
      <w:r w:rsidR="003252CA">
        <w:rPr>
          <w:sz w:val="24"/>
          <w:szCs w:val="24"/>
        </w:rPr>
        <w:t xml:space="preserve">es </w:t>
      </w:r>
      <w:r>
        <w:rPr>
          <w:sz w:val="24"/>
          <w:szCs w:val="24"/>
        </w:rPr>
        <w:t xml:space="preserve">instructions on how to </w:t>
      </w:r>
      <w:r w:rsidR="00A41F8E">
        <w:rPr>
          <w:sz w:val="24"/>
          <w:szCs w:val="24"/>
        </w:rPr>
        <w:t xml:space="preserve">separately </w:t>
      </w:r>
      <w:r>
        <w:rPr>
          <w:sz w:val="24"/>
          <w:szCs w:val="24"/>
        </w:rPr>
        <w:t>report capitated payments and capitated services</w:t>
      </w:r>
      <w:r w:rsidR="003252CA">
        <w:rPr>
          <w:sz w:val="24"/>
          <w:szCs w:val="24"/>
        </w:rPr>
        <w:t xml:space="preserve">.  </w:t>
      </w:r>
      <w:r w:rsidR="0064558B">
        <w:rPr>
          <w:sz w:val="24"/>
          <w:szCs w:val="24"/>
        </w:rPr>
        <w:t>[</w:t>
      </w:r>
      <w:r w:rsidR="003F18E0">
        <w:rPr>
          <w:sz w:val="24"/>
          <w:szCs w:val="24"/>
        </w:rPr>
        <w:t xml:space="preserve">General Requirements, Sec 2(A)(2), </w:t>
      </w:r>
      <w:r w:rsidR="00713D78">
        <w:rPr>
          <w:sz w:val="24"/>
          <w:szCs w:val="24"/>
        </w:rPr>
        <w:t>(</w:t>
      </w:r>
      <w:r w:rsidR="003F18E0">
        <w:rPr>
          <w:sz w:val="24"/>
          <w:szCs w:val="24"/>
        </w:rPr>
        <w:t>pages 4-5</w:t>
      </w:r>
      <w:r w:rsidR="00713D78">
        <w:rPr>
          <w:sz w:val="24"/>
          <w:szCs w:val="24"/>
        </w:rPr>
        <w:t>)</w:t>
      </w:r>
      <w:r w:rsidR="003F18E0">
        <w:rPr>
          <w:sz w:val="24"/>
          <w:szCs w:val="24"/>
        </w:rPr>
        <w:t xml:space="preserve">; </w:t>
      </w:r>
      <w:r w:rsidR="00713D78">
        <w:rPr>
          <w:sz w:val="24"/>
          <w:szCs w:val="24"/>
        </w:rPr>
        <w:t>Appendix B-1, data elements HD004, HD005, HD006 (page 19); Appendix B-2, data elements TR004, TR005, TR006 (page 20)</w:t>
      </w:r>
      <w:r w:rsidR="0064558B">
        <w:rPr>
          <w:sz w:val="24"/>
          <w:szCs w:val="24"/>
        </w:rPr>
        <w:t>]</w:t>
      </w:r>
      <w:r w:rsidR="00E4314C">
        <w:rPr>
          <w:sz w:val="24"/>
          <w:szCs w:val="24"/>
        </w:rPr>
        <w:t>.</w:t>
      </w:r>
    </w:p>
    <w:p w14:paraId="51AD4114" w14:textId="7EA66C36" w:rsidR="00186C73" w:rsidRDefault="00186C73" w:rsidP="003F2BB9">
      <w:pPr>
        <w:spacing w:before="0"/>
        <w:jc w:val="both"/>
        <w:rPr>
          <w:sz w:val="24"/>
          <w:szCs w:val="24"/>
        </w:rPr>
      </w:pPr>
    </w:p>
    <w:p w14:paraId="419AB411" w14:textId="4B209F94" w:rsidR="00186C73" w:rsidRPr="00F80D60" w:rsidRDefault="00186C73" w:rsidP="00186C73">
      <w:pPr>
        <w:spacing w:before="0"/>
        <w:ind w:left="360"/>
        <w:jc w:val="both"/>
        <w:rPr>
          <w:sz w:val="24"/>
          <w:szCs w:val="24"/>
        </w:rPr>
      </w:pPr>
      <w:r w:rsidRPr="00EB6A37">
        <w:rPr>
          <w:b/>
          <w:bCs/>
          <w:sz w:val="24"/>
          <w:szCs w:val="24"/>
        </w:rPr>
        <w:t>Justification:</w:t>
      </w:r>
      <w:r>
        <w:rPr>
          <w:b/>
          <w:bCs/>
          <w:sz w:val="24"/>
          <w:szCs w:val="24"/>
        </w:rPr>
        <w:t xml:space="preserve"> </w:t>
      </w:r>
      <w:r w:rsidR="003252CA">
        <w:rPr>
          <w:sz w:val="24"/>
          <w:szCs w:val="24"/>
        </w:rPr>
        <w:t xml:space="preserve">Instructions are helpful to minimize </w:t>
      </w:r>
      <w:r w:rsidR="00DF4305" w:rsidRPr="00F80D60">
        <w:rPr>
          <w:sz w:val="24"/>
          <w:szCs w:val="24"/>
        </w:rPr>
        <w:t>confusion and</w:t>
      </w:r>
      <w:r w:rsidR="003252CA">
        <w:rPr>
          <w:sz w:val="24"/>
          <w:szCs w:val="24"/>
        </w:rPr>
        <w:t xml:space="preserve"> </w:t>
      </w:r>
      <w:proofErr w:type="gramStart"/>
      <w:r w:rsidR="003252CA">
        <w:rPr>
          <w:sz w:val="24"/>
          <w:szCs w:val="24"/>
        </w:rPr>
        <w:t>helps</w:t>
      </w:r>
      <w:proofErr w:type="gramEnd"/>
      <w:r w:rsidR="00DF4305" w:rsidRPr="00F80D60">
        <w:rPr>
          <w:sz w:val="24"/>
          <w:szCs w:val="24"/>
        </w:rPr>
        <w:t xml:space="preserve"> ensure </w:t>
      </w:r>
      <w:r w:rsidR="003252CA">
        <w:rPr>
          <w:sz w:val="24"/>
          <w:szCs w:val="24"/>
        </w:rPr>
        <w:t>uniform</w:t>
      </w:r>
      <w:r w:rsidR="00DF4305" w:rsidRPr="00F80D60">
        <w:rPr>
          <w:sz w:val="24"/>
          <w:szCs w:val="24"/>
        </w:rPr>
        <w:t xml:space="preserve"> </w:t>
      </w:r>
      <w:r w:rsidR="00F80D60" w:rsidRPr="00F80D60">
        <w:rPr>
          <w:sz w:val="24"/>
          <w:szCs w:val="24"/>
        </w:rPr>
        <w:t>reporting of</w:t>
      </w:r>
      <w:r w:rsidR="00DF4305" w:rsidRPr="00F80D60">
        <w:rPr>
          <w:sz w:val="24"/>
          <w:szCs w:val="24"/>
        </w:rPr>
        <w:t xml:space="preserve"> </w:t>
      </w:r>
      <w:r w:rsidR="0022559C">
        <w:rPr>
          <w:sz w:val="24"/>
          <w:szCs w:val="24"/>
        </w:rPr>
        <w:t xml:space="preserve">this </w:t>
      </w:r>
      <w:r w:rsidR="00DF4305" w:rsidRPr="00F80D60">
        <w:rPr>
          <w:sz w:val="24"/>
          <w:szCs w:val="24"/>
        </w:rPr>
        <w:t>information.</w:t>
      </w:r>
    </w:p>
    <w:p w14:paraId="51924C8D" w14:textId="66FACE0F" w:rsidR="00186C73" w:rsidRDefault="00186C73" w:rsidP="003F2BB9">
      <w:pPr>
        <w:spacing w:before="0"/>
        <w:jc w:val="both"/>
        <w:rPr>
          <w:sz w:val="24"/>
          <w:szCs w:val="24"/>
        </w:rPr>
      </w:pPr>
    </w:p>
    <w:p w14:paraId="3EC00624" w14:textId="2784D4FA" w:rsidR="00186C73" w:rsidRDefault="00186C73" w:rsidP="003F2BB9">
      <w:pPr>
        <w:spacing w:before="0"/>
        <w:jc w:val="both"/>
        <w:rPr>
          <w:sz w:val="24"/>
          <w:szCs w:val="24"/>
        </w:rPr>
      </w:pPr>
      <w:r>
        <w:rPr>
          <w:sz w:val="24"/>
          <w:szCs w:val="24"/>
        </w:rPr>
        <w:t xml:space="preserve">3.  </w:t>
      </w:r>
      <w:r w:rsidR="00314EEA">
        <w:rPr>
          <w:sz w:val="24"/>
          <w:szCs w:val="24"/>
        </w:rPr>
        <w:t>Removes instructions for including capitated payment information in the medical claims file</w:t>
      </w:r>
      <w:r w:rsidR="008976C2">
        <w:rPr>
          <w:sz w:val="24"/>
          <w:szCs w:val="24"/>
        </w:rPr>
        <w:t xml:space="preserve"> (pages 37, 38, </w:t>
      </w:r>
      <w:r w:rsidR="00B44B11">
        <w:rPr>
          <w:sz w:val="24"/>
          <w:szCs w:val="24"/>
        </w:rPr>
        <w:t>59, 60</w:t>
      </w:r>
      <w:r w:rsidR="00A41F8E">
        <w:rPr>
          <w:sz w:val="24"/>
          <w:szCs w:val="24"/>
        </w:rPr>
        <w:t>)</w:t>
      </w:r>
    </w:p>
    <w:p w14:paraId="0506F11B" w14:textId="765C4503" w:rsidR="00314EEA" w:rsidRDefault="00314EEA" w:rsidP="003F2BB9">
      <w:pPr>
        <w:spacing w:before="0"/>
        <w:jc w:val="both"/>
        <w:rPr>
          <w:sz w:val="24"/>
          <w:szCs w:val="24"/>
        </w:rPr>
      </w:pPr>
    </w:p>
    <w:p w14:paraId="4DD73D3A" w14:textId="28C2A04E" w:rsidR="00314EEA" w:rsidRPr="000857DB" w:rsidRDefault="00314EEA" w:rsidP="00314EEA">
      <w:pPr>
        <w:spacing w:before="0"/>
        <w:ind w:left="360"/>
        <w:jc w:val="both"/>
        <w:rPr>
          <w:sz w:val="24"/>
          <w:szCs w:val="24"/>
        </w:rPr>
      </w:pPr>
      <w:r w:rsidRPr="00EB6A37">
        <w:rPr>
          <w:b/>
          <w:bCs/>
          <w:sz w:val="24"/>
          <w:szCs w:val="24"/>
        </w:rPr>
        <w:t>Justification:</w:t>
      </w:r>
      <w:r>
        <w:rPr>
          <w:b/>
          <w:bCs/>
          <w:sz w:val="24"/>
          <w:szCs w:val="24"/>
        </w:rPr>
        <w:t xml:space="preserve"> </w:t>
      </w:r>
      <w:r w:rsidR="000857DB">
        <w:rPr>
          <w:sz w:val="24"/>
          <w:szCs w:val="24"/>
        </w:rPr>
        <w:t xml:space="preserve">Instructions for including capitated payment information in </w:t>
      </w:r>
      <w:r w:rsidR="00F834C7">
        <w:rPr>
          <w:sz w:val="24"/>
          <w:szCs w:val="24"/>
        </w:rPr>
        <w:t>Chapter 243</w:t>
      </w:r>
      <w:r w:rsidR="000857DB">
        <w:rPr>
          <w:sz w:val="24"/>
          <w:szCs w:val="24"/>
        </w:rPr>
        <w:t xml:space="preserve"> medical file </w:t>
      </w:r>
      <w:proofErr w:type="gramStart"/>
      <w:r w:rsidR="00F834C7">
        <w:rPr>
          <w:sz w:val="24"/>
          <w:szCs w:val="24"/>
        </w:rPr>
        <w:t>is</w:t>
      </w:r>
      <w:proofErr w:type="gramEnd"/>
      <w:r w:rsidR="00F834C7">
        <w:rPr>
          <w:sz w:val="24"/>
          <w:szCs w:val="24"/>
        </w:rPr>
        <w:t xml:space="preserve"> </w:t>
      </w:r>
      <w:r w:rsidR="000857DB">
        <w:rPr>
          <w:sz w:val="24"/>
          <w:szCs w:val="24"/>
        </w:rPr>
        <w:t>no longer n</w:t>
      </w:r>
      <w:r w:rsidR="0022559C">
        <w:rPr>
          <w:sz w:val="24"/>
          <w:szCs w:val="24"/>
        </w:rPr>
        <w:t>ecessary</w:t>
      </w:r>
      <w:r w:rsidR="000857DB">
        <w:rPr>
          <w:sz w:val="24"/>
          <w:szCs w:val="24"/>
        </w:rPr>
        <w:t xml:space="preserve"> since this information </w:t>
      </w:r>
      <w:r w:rsidR="0022559C">
        <w:rPr>
          <w:sz w:val="24"/>
          <w:szCs w:val="24"/>
        </w:rPr>
        <w:t>will be</w:t>
      </w:r>
      <w:r w:rsidR="000857DB">
        <w:rPr>
          <w:sz w:val="24"/>
          <w:szCs w:val="24"/>
        </w:rPr>
        <w:t xml:space="preserve"> reported </w:t>
      </w:r>
      <w:r w:rsidR="0022559C">
        <w:rPr>
          <w:sz w:val="24"/>
          <w:szCs w:val="24"/>
        </w:rPr>
        <w:t xml:space="preserve">only </w:t>
      </w:r>
      <w:r w:rsidR="000857DB">
        <w:rPr>
          <w:sz w:val="24"/>
          <w:szCs w:val="24"/>
        </w:rPr>
        <w:t xml:space="preserve">in </w:t>
      </w:r>
      <w:r w:rsidR="0022559C">
        <w:rPr>
          <w:sz w:val="24"/>
          <w:szCs w:val="24"/>
        </w:rPr>
        <w:t xml:space="preserve">the </w:t>
      </w:r>
      <w:r w:rsidR="000857DB">
        <w:rPr>
          <w:sz w:val="24"/>
          <w:szCs w:val="24"/>
        </w:rPr>
        <w:t>capitated payment</w:t>
      </w:r>
      <w:r w:rsidR="0022559C">
        <w:rPr>
          <w:sz w:val="24"/>
          <w:szCs w:val="24"/>
        </w:rPr>
        <w:t>s</w:t>
      </w:r>
      <w:r w:rsidR="000857DB">
        <w:rPr>
          <w:sz w:val="24"/>
          <w:szCs w:val="24"/>
        </w:rPr>
        <w:t xml:space="preserve"> file (CF).</w:t>
      </w:r>
    </w:p>
    <w:p w14:paraId="4CD08ABC" w14:textId="5554C465" w:rsidR="00314EEA" w:rsidRDefault="00314EEA" w:rsidP="003F2BB9">
      <w:pPr>
        <w:spacing w:before="0"/>
        <w:jc w:val="both"/>
        <w:rPr>
          <w:sz w:val="24"/>
          <w:szCs w:val="24"/>
        </w:rPr>
      </w:pPr>
    </w:p>
    <w:p w14:paraId="2FFF26DE" w14:textId="770129CC" w:rsidR="00314EEA" w:rsidRDefault="00314EEA" w:rsidP="003F2BB9">
      <w:pPr>
        <w:spacing w:before="0"/>
        <w:jc w:val="both"/>
        <w:rPr>
          <w:sz w:val="24"/>
          <w:szCs w:val="24"/>
        </w:rPr>
      </w:pPr>
      <w:r>
        <w:rPr>
          <w:sz w:val="24"/>
          <w:szCs w:val="24"/>
        </w:rPr>
        <w:t xml:space="preserve">4.  </w:t>
      </w:r>
      <w:r w:rsidR="00F834C7">
        <w:rPr>
          <w:sz w:val="24"/>
          <w:szCs w:val="24"/>
        </w:rPr>
        <w:t>Adds information to</w:t>
      </w:r>
      <w:r>
        <w:rPr>
          <w:sz w:val="24"/>
          <w:szCs w:val="24"/>
        </w:rPr>
        <w:t xml:space="preserve"> Appendix A</w:t>
      </w:r>
      <w:r w:rsidR="00F834C7">
        <w:rPr>
          <w:sz w:val="24"/>
          <w:szCs w:val="24"/>
        </w:rPr>
        <w:t xml:space="preserve">, </w:t>
      </w:r>
      <w:r w:rsidR="00F834C7" w:rsidRPr="00F834C7">
        <w:rPr>
          <w:i/>
          <w:iCs/>
          <w:sz w:val="24"/>
          <w:szCs w:val="24"/>
        </w:rPr>
        <w:t>MHDO’s External Code Sets</w:t>
      </w:r>
      <w:r w:rsidR="00F834C7">
        <w:rPr>
          <w:sz w:val="24"/>
          <w:szCs w:val="24"/>
        </w:rPr>
        <w:t>, to</w:t>
      </w:r>
      <w:r>
        <w:rPr>
          <w:sz w:val="24"/>
          <w:szCs w:val="24"/>
        </w:rPr>
        <w:t xml:space="preserve"> associate </w:t>
      </w:r>
      <w:r w:rsidR="003252CA">
        <w:rPr>
          <w:sz w:val="24"/>
          <w:szCs w:val="24"/>
        </w:rPr>
        <w:t xml:space="preserve">the data </w:t>
      </w:r>
      <w:r w:rsidR="007445CE">
        <w:rPr>
          <w:sz w:val="24"/>
          <w:szCs w:val="24"/>
        </w:rPr>
        <w:t>elements in</w:t>
      </w:r>
      <w:r w:rsidR="00F834C7">
        <w:rPr>
          <w:sz w:val="24"/>
          <w:szCs w:val="24"/>
        </w:rPr>
        <w:t xml:space="preserve"> the</w:t>
      </w:r>
      <w:r w:rsidR="007445CE">
        <w:rPr>
          <w:sz w:val="24"/>
          <w:szCs w:val="24"/>
        </w:rPr>
        <w:t xml:space="preserve"> Capitated Payments File to the </w:t>
      </w:r>
      <w:r w:rsidR="00E512FA">
        <w:rPr>
          <w:sz w:val="24"/>
          <w:szCs w:val="24"/>
        </w:rPr>
        <w:t>appropriate</w:t>
      </w:r>
      <w:r w:rsidR="007445CE">
        <w:rPr>
          <w:sz w:val="24"/>
          <w:szCs w:val="24"/>
        </w:rPr>
        <w:t xml:space="preserve"> external sources</w:t>
      </w:r>
      <w:r w:rsidR="00713D78">
        <w:rPr>
          <w:sz w:val="24"/>
          <w:szCs w:val="24"/>
        </w:rPr>
        <w:t xml:space="preserve"> (pages 12-14, 16).</w:t>
      </w:r>
    </w:p>
    <w:p w14:paraId="38FC7A4A" w14:textId="48EC498A" w:rsidR="007445CE" w:rsidRDefault="007445CE" w:rsidP="003F2BB9">
      <w:pPr>
        <w:spacing w:before="0"/>
        <w:jc w:val="both"/>
        <w:rPr>
          <w:sz w:val="24"/>
          <w:szCs w:val="24"/>
        </w:rPr>
      </w:pPr>
    </w:p>
    <w:p w14:paraId="2D8693AB" w14:textId="7B27E915" w:rsidR="007445CE" w:rsidRDefault="007445CE" w:rsidP="007445CE">
      <w:pPr>
        <w:spacing w:before="0"/>
        <w:ind w:left="360"/>
        <w:jc w:val="both"/>
        <w:rPr>
          <w:sz w:val="24"/>
          <w:szCs w:val="24"/>
        </w:rPr>
      </w:pPr>
      <w:r w:rsidRPr="00EB6A37">
        <w:rPr>
          <w:b/>
          <w:bCs/>
          <w:sz w:val="24"/>
          <w:szCs w:val="24"/>
        </w:rPr>
        <w:t>Justification:</w:t>
      </w:r>
      <w:r>
        <w:rPr>
          <w:b/>
          <w:bCs/>
          <w:sz w:val="24"/>
          <w:szCs w:val="24"/>
        </w:rPr>
        <w:t xml:space="preserve"> </w:t>
      </w:r>
      <w:r w:rsidR="00F834C7">
        <w:rPr>
          <w:sz w:val="24"/>
          <w:szCs w:val="24"/>
        </w:rPr>
        <w:t xml:space="preserve"> As part of developing a uniform data set, identification of the external </w:t>
      </w:r>
      <w:r w:rsidR="000857DB">
        <w:rPr>
          <w:sz w:val="24"/>
          <w:szCs w:val="24"/>
        </w:rPr>
        <w:t xml:space="preserve">code </w:t>
      </w:r>
      <w:r w:rsidR="00F834C7">
        <w:rPr>
          <w:sz w:val="24"/>
          <w:szCs w:val="24"/>
        </w:rPr>
        <w:t>sets</w:t>
      </w:r>
      <w:r w:rsidR="000857DB">
        <w:rPr>
          <w:sz w:val="24"/>
          <w:szCs w:val="24"/>
        </w:rPr>
        <w:t xml:space="preserve"> </w:t>
      </w:r>
      <w:r w:rsidR="00F834C7">
        <w:rPr>
          <w:sz w:val="24"/>
          <w:szCs w:val="24"/>
        </w:rPr>
        <w:t>is</w:t>
      </w:r>
      <w:r w:rsidR="000857DB">
        <w:rPr>
          <w:sz w:val="24"/>
          <w:szCs w:val="24"/>
        </w:rPr>
        <w:t xml:space="preserve"> </w:t>
      </w:r>
      <w:r w:rsidR="00F834C7">
        <w:rPr>
          <w:sz w:val="24"/>
          <w:szCs w:val="24"/>
        </w:rPr>
        <w:t xml:space="preserve">foundational.  </w:t>
      </w:r>
    </w:p>
    <w:p w14:paraId="3D383A93" w14:textId="77777777" w:rsidR="00D204AB" w:rsidRDefault="00D204AB" w:rsidP="007445CE">
      <w:pPr>
        <w:spacing w:before="0"/>
        <w:ind w:left="360"/>
        <w:jc w:val="both"/>
        <w:rPr>
          <w:sz w:val="24"/>
          <w:szCs w:val="24"/>
        </w:rPr>
      </w:pPr>
    </w:p>
    <w:p w14:paraId="17526CD6" w14:textId="77777777" w:rsidR="00D204AB" w:rsidRPr="00EA187F" w:rsidRDefault="00D204AB" w:rsidP="00D204AB">
      <w:pPr>
        <w:spacing w:before="0"/>
        <w:jc w:val="both"/>
        <w:rPr>
          <w:b/>
          <w:bCs/>
          <w:sz w:val="24"/>
          <w:szCs w:val="24"/>
        </w:rPr>
      </w:pPr>
      <w:r w:rsidRPr="00EA187F">
        <w:rPr>
          <w:b/>
          <w:bCs/>
          <w:sz w:val="24"/>
          <w:szCs w:val="24"/>
        </w:rPr>
        <w:t>Section II. Names of Individuals that Submitted Comments</w:t>
      </w:r>
    </w:p>
    <w:p w14:paraId="5025F8D3" w14:textId="77777777" w:rsidR="00D204AB" w:rsidRPr="00EA187F" w:rsidRDefault="00D204AB" w:rsidP="00D204AB">
      <w:pPr>
        <w:spacing w:before="0"/>
        <w:jc w:val="both"/>
        <w:rPr>
          <w:sz w:val="24"/>
          <w:szCs w:val="24"/>
        </w:rPr>
      </w:pPr>
    </w:p>
    <w:p w14:paraId="5BC7A180" w14:textId="77777777" w:rsidR="00D204AB" w:rsidRPr="00EA187F" w:rsidRDefault="00D204AB" w:rsidP="00D204AB">
      <w:pPr>
        <w:spacing w:before="0"/>
        <w:jc w:val="both"/>
        <w:rPr>
          <w:sz w:val="24"/>
          <w:szCs w:val="24"/>
        </w:rPr>
      </w:pPr>
      <w:r w:rsidRPr="00EA187F">
        <w:rPr>
          <w:sz w:val="24"/>
          <w:szCs w:val="24"/>
        </w:rPr>
        <w:t>The following is a list of individuals and affiliations that made oral comments at the public hearing an</w:t>
      </w:r>
      <w:r>
        <w:rPr>
          <w:sz w:val="24"/>
          <w:szCs w:val="24"/>
        </w:rPr>
        <w:t>d/</w:t>
      </w:r>
      <w:r w:rsidRPr="00EA187F">
        <w:rPr>
          <w:sz w:val="24"/>
          <w:szCs w:val="24"/>
        </w:rPr>
        <w:t>or submitted written comments to the Maine Health Data Organization (MHDO) regarding the proposed rule:</w:t>
      </w:r>
    </w:p>
    <w:p w14:paraId="148B8617" w14:textId="77777777" w:rsidR="00D204AB" w:rsidRPr="00EA187F" w:rsidRDefault="00D204AB" w:rsidP="00D204AB">
      <w:pPr>
        <w:spacing w:before="0"/>
        <w:jc w:val="both"/>
        <w:rPr>
          <w:sz w:val="24"/>
          <w:szCs w:val="24"/>
        </w:rPr>
      </w:pPr>
    </w:p>
    <w:p w14:paraId="4F591311" w14:textId="77777777" w:rsidR="00D204AB" w:rsidRPr="005562D9" w:rsidRDefault="00D204AB" w:rsidP="00D204AB">
      <w:pPr>
        <w:pStyle w:val="ListParagraph"/>
        <w:numPr>
          <w:ilvl w:val="0"/>
          <w:numId w:val="12"/>
        </w:numPr>
        <w:spacing w:before="0"/>
        <w:jc w:val="both"/>
        <w:rPr>
          <w:sz w:val="24"/>
          <w:szCs w:val="24"/>
        </w:rPr>
      </w:pPr>
      <w:r w:rsidRPr="005562D9">
        <w:rPr>
          <w:sz w:val="24"/>
          <w:szCs w:val="24"/>
        </w:rPr>
        <w:t>Karynlee Harrington, MHDO, Executive Director</w:t>
      </w:r>
    </w:p>
    <w:p w14:paraId="273D582E" w14:textId="77777777" w:rsidR="00D204AB" w:rsidRPr="00EA187F" w:rsidRDefault="00D204AB" w:rsidP="00D204AB">
      <w:pPr>
        <w:spacing w:before="0"/>
        <w:jc w:val="both"/>
        <w:rPr>
          <w:sz w:val="24"/>
          <w:szCs w:val="24"/>
        </w:rPr>
      </w:pPr>
    </w:p>
    <w:p w14:paraId="776CB0DA" w14:textId="77777777" w:rsidR="00D204AB" w:rsidRPr="00EA187F" w:rsidRDefault="00D204AB" w:rsidP="00D204AB">
      <w:pPr>
        <w:spacing w:before="0"/>
        <w:jc w:val="both"/>
        <w:rPr>
          <w:b/>
          <w:bCs/>
          <w:sz w:val="24"/>
          <w:szCs w:val="24"/>
        </w:rPr>
      </w:pPr>
      <w:r w:rsidRPr="00EA187F">
        <w:rPr>
          <w:b/>
          <w:bCs/>
          <w:sz w:val="24"/>
          <w:szCs w:val="24"/>
        </w:rPr>
        <w:t>Section III. Summary of Comments Received by Submitter with Proposed Agency Response &amp; Action</w:t>
      </w:r>
    </w:p>
    <w:p w14:paraId="1FC99ABA" w14:textId="77777777" w:rsidR="00D204AB" w:rsidRPr="00EA187F" w:rsidRDefault="00D204AB" w:rsidP="00D204AB">
      <w:pPr>
        <w:spacing w:before="0"/>
        <w:jc w:val="both"/>
        <w:rPr>
          <w:b/>
          <w:bCs/>
          <w:sz w:val="24"/>
          <w:szCs w:val="24"/>
        </w:rPr>
      </w:pPr>
    </w:p>
    <w:p w14:paraId="14418B0B" w14:textId="7F78E1ED" w:rsidR="00D204AB" w:rsidRPr="00AB3DAE" w:rsidRDefault="00D204AB" w:rsidP="00D204AB">
      <w:pPr>
        <w:pStyle w:val="ListParagraph"/>
        <w:numPr>
          <w:ilvl w:val="0"/>
          <w:numId w:val="9"/>
        </w:numPr>
        <w:spacing w:before="0"/>
        <w:jc w:val="both"/>
        <w:rPr>
          <w:b/>
          <w:bCs/>
          <w:sz w:val="24"/>
          <w:szCs w:val="24"/>
        </w:rPr>
      </w:pPr>
      <w:r>
        <w:rPr>
          <w:b/>
          <w:bCs/>
          <w:sz w:val="24"/>
          <w:szCs w:val="24"/>
        </w:rPr>
        <w:t>Maine Health Data Organization submitted the following comment</w:t>
      </w:r>
      <w:r w:rsidRPr="00AB3DAE">
        <w:rPr>
          <w:b/>
          <w:bCs/>
          <w:sz w:val="24"/>
          <w:szCs w:val="24"/>
        </w:rPr>
        <w:t>(s):</w:t>
      </w:r>
    </w:p>
    <w:p w14:paraId="317FE4B0" w14:textId="77777777" w:rsidR="00D204AB" w:rsidRPr="00EA187F" w:rsidRDefault="00D204AB" w:rsidP="00D204AB">
      <w:pPr>
        <w:spacing w:before="0"/>
        <w:jc w:val="both"/>
        <w:rPr>
          <w:b/>
          <w:bCs/>
          <w:sz w:val="24"/>
          <w:szCs w:val="24"/>
        </w:rPr>
      </w:pPr>
    </w:p>
    <w:p w14:paraId="7CA61C8E" w14:textId="77777777" w:rsidR="00FA62C0" w:rsidRDefault="00FA62C0" w:rsidP="00D204AB">
      <w:pPr>
        <w:spacing w:before="0"/>
        <w:jc w:val="both"/>
        <w:rPr>
          <w:b/>
          <w:bCs/>
          <w:sz w:val="24"/>
          <w:szCs w:val="24"/>
        </w:rPr>
      </w:pPr>
    </w:p>
    <w:p w14:paraId="1274F68D" w14:textId="7851FEBA" w:rsidR="00D204AB" w:rsidRDefault="00D204AB" w:rsidP="00D204AB">
      <w:pPr>
        <w:spacing w:before="0"/>
        <w:jc w:val="both"/>
        <w:rPr>
          <w:b/>
          <w:bCs/>
          <w:sz w:val="24"/>
          <w:szCs w:val="24"/>
        </w:rPr>
      </w:pPr>
      <w:r w:rsidRPr="00EA187F">
        <w:rPr>
          <w:b/>
          <w:bCs/>
          <w:sz w:val="24"/>
          <w:szCs w:val="24"/>
        </w:rPr>
        <w:lastRenderedPageBreak/>
        <w:t>Comment</w:t>
      </w:r>
      <w:r>
        <w:rPr>
          <w:b/>
          <w:bCs/>
          <w:sz w:val="24"/>
          <w:szCs w:val="24"/>
        </w:rPr>
        <w:t>(s)</w:t>
      </w:r>
      <w:r w:rsidRPr="00EA187F">
        <w:rPr>
          <w:b/>
          <w:bCs/>
          <w:sz w:val="24"/>
          <w:szCs w:val="24"/>
        </w:rPr>
        <w:t>:</w:t>
      </w:r>
    </w:p>
    <w:p w14:paraId="4D18E150" w14:textId="77777777" w:rsidR="00FA62C0" w:rsidRPr="00FA62C0" w:rsidRDefault="00FA62C0" w:rsidP="00FA62C0">
      <w:pPr>
        <w:spacing w:after="270" w:line="270" w:lineRule="atLeast"/>
        <w:rPr>
          <w:sz w:val="24"/>
          <w:szCs w:val="24"/>
        </w:rPr>
      </w:pPr>
      <w:r w:rsidRPr="00FA62C0">
        <w:rPr>
          <w:sz w:val="24"/>
          <w:szCs w:val="24"/>
        </w:rPr>
        <w:t xml:space="preserve">It has come to my attention that in the drafting of our proposed rule changes to Rule Chapter 243, </w:t>
      </w:r>
      <w:r w:rsidRPr="00FA62C0">
        <w:rPr>
          <w:rFonts w:cs="Helvetica"/>
          <w:color w:val="333333"/>
          <w:sz w:val="24"/>
          <w:szCs w:val="24"/>
        </w:rPr>
        <w:t xml:space="preserve">Uniform Reporting System for Health Care Claims Data Sets, </w:t>
      </w:r>
      <w:r w:rsidRPr="00FA62C0">
        <w:rPr>
          <w:sz w:val="24"/>
          <w:szCs w:val="24"/>
        </w:rPr>
        <w:t>a clarification correction should be made to page 7, Sec 2(A)(13)(d) to read as follows:</w:t>
      </w:r>
    </w:p>
    <w:p w14:paraId="4E889134" w14:textId="77777777" w:rsidR="00FA62C0" w:rsidRPr="00FA62C0" w:rsidRDefault="00FA62C0" w:rsidP="00FA62C0">
      <w:pPr>
        <w:spacing w:after="270" w:line="270" w:lineRule="atLeast"/>
        <w:rPr>
          <w:sz w:val="24"/>
          <w:szCs w:val="24"/>
        </w:rPr>
      </w:pPr>
      <w:r w:rsidRPr="00FA62C0">
        <w:rPr>
          <w:sz w:val="24"/>
          <w:szCs w:val="24"/>
        </w:rPr>
        <w:t xml:space="preserve">“Consistent, Inter-file Identifiers.  A carrier or health care claims processor and any contracted entity acting on its behalf shall ensure that member and subscriber identifiers for the same individuals are unique and consistent across </w:t>
      </w:r>
      <w:r w:rsidRPr="00FA62C0">
        <w:rPr>
          <w:strike/>
          <w:sz w:val="24"/>
          <w:szCs w:val="24"/>
        </w:rPr>
        <w:t>medical claims, pharmacy claims and member</w:t>
      </w:r>
      <w:r w:rsidRPr="00FA62C0">
        <w:rPr>
          <w:sz w:val="24"/>
          <w:szCs w:val="24"/>
        </w:rPr>
        <w:t xml:space="preserve"> </w:t>
      </w:r>
      <w:r w:rsidRPr="00FA62C0">
        <w:rPr>
          <w:sz w:val="24"/>
          <w:szCs w:val="24"/>
          <w:u w:val="single"/>
        </w:rPr>
        <w:t xml:space="preserve">all </w:t>
      </w:r>
      <w:r w:rsidRPr="00FA62C0">
        <w:rPr>
          <w:sz w:val="24"/>
          <w:szCs w:val="24"/>
        </w:rPr>
        <w:t xml:space="preserve">eligibility </w:t>
      </w:r>
      <w:r w:rsidRPr="00FA62C0">
        <w:rPr>
          <w:sz w:val="24"/>
          <w:szCs w:val="24"/>
          <w:u w:val="single"/>
        </w:rPr>
        <w:t>and claims</w:t>
      </w:r>
      <w:r w:rsidRPr="00FA62C0">
        <w:rPr>
          <w:sz w:val="24"/>
          <w:szCs w:val="24"/>
        </w:rPr>
        <w:t xml:space="preserve"> files.”</w:t>
      </w:r>
    </w:p>
    <w:p w14:paraId="0112500F" w14:textId="510375AF" w:rsidR="005A2682" w:rsidRDefault="005A2682" w:rsidP="00750926">
      <w:pPr>
        <w:spacing w:before="0"/>
        <w:ind w:left="360"/>
        <w:rPr>
          <w:sz w:val="24"/>
          <w:szCs w:val="24"/>
        </w:rPr>
      </w:pPr>
      <w:r w:rsidRPr="00EB6A37">
        <w:rPr>
          <w:b/>
          <w:bCs/>
          <w:sz w:val="24"/>
          <w:szCs w:val="24"/>
        </w:rPr>
        <w:t>Justification:</w:t>
      </w:r>
      <w:r>
        <w:rPr>
          <w:b/>
          <w:bCs/>
          <w:sz w:val="24"/>
          <w:szCs w:val="24"/>
        </w:rPr>
        <w:t xml:space="preserve"> </w:t>
      </w:r>
      <w:r w:rsidR="002B529A">
        <w:rPr>
          <w:sz w:val="24"/>
          <w:szCs w:val="24"/>
        </w:rPr>
        <w:t xml:space="preserve">The proposed revisions clarify explicitly the requirement that consistent inter-file identifiers are to be provided for all MHDO eligibility and claims files, including MHDO dental claims and eligibility files.   </w:t>
      </w:r>
    </w:p>
    <w:p w14:paraId="1C9212AA" w14:textId="77777777" w:rsidR="00BA2D75" w:rsidRDefault="00BA2D75" w:rsidP="00793DA6">
      <w:pPr>
        <w:spacing w:before="0"/>
        <w:jc w:val="both"/>
        <w:rPr>
          <w:sz w:val="24"/>
          <w:szCs w:val="24"/>
        </w:rPr>
      </w:pPr>
    </w:p>
    <w:p w14:paraId="2AC812A8" w14:textId="77777777" w:rsidR="00BA2D75" w:rsidRDefault="00BA2D75" w:rsidP="00BA2D75">
      <w:pPr>
        <w:spacing w:before="0"/>
        <w:jc w:val="both"/>
        <w:rPr>
          <w:b/>
          <w:bCs/>
          <w:sz w:val="24"/>
          <w:szCs w:val="24"/>
        </w:rPr>
      </w:pPr>
    </w:p>
    <w:p w14:paraId="38560E35" w14:textId="68269251" w:rsidR="00BA2D75" w:rsidRPr="00BA2D75" w:rsidRDefault="00BA2D75" w:rsidP="00BA2D75">
      <w:pPr>
        <w:spacing w:before="0"/>
        <w:jc w:val="both"/>
        <w:rPr>
          <w:sz w:val="24"/>
          <w:szCs w:val="24"/>
        </w:rPr>
      </w:pPr>
      <w:r w:rsidRPr="00BA2D75">
        <w:rPr>
          <w:b/>
          <w:bCs/>
          <w:sz w:val="24"/>
          <w:szCs w:val="24"/>
        </w:rPr>
        <w:t>Statutory Authority:</w:t>
      </w:r>
      <w:r>
        <w:rPr>
          <w:b/>
          <w:bCs/>
          <w:sz w:val="24"/>
          <w:szCs w:val="24"/>
        </w:rPr>
        <w:t xml:space="preserve">  </w:t>
      </w:r>
      <w:bookmarkStart w:id="2" w:name="_Hlk12445170"/>
      <w:r w:rsidRPr="00BA2D75">
        <w:rPr>
          <w:sz w:val="24"/>
          <w:szCs w:val="24"/>
        </w:rPr>
        <w:t>22 MRSA, §§8703(1), 8704(4), 8708(6-A) and 8712(2)</w:t>
      </w:r>
      <w:bookmarkEnd w:id="2"/>
    </w:p>
    <w:p w14:paraId="6A1F19C2" w14:textId="08DB8268" w:rsidR="00BA2D75" w:rsidRPr="00BA2D75" w:rsidRDefault="00BA2D75" w:rsidP="00BA2D75">
      <w:pPr>
        <w:spacing w:before="0"/>
        <w:ind w:left="360"/>
        <w:jc w:val="both"/>
        <w:rPr>
          <w:sz w:val="24"/>
          <w:szCs w:val="24"/>
        </w:rPr>
      </w:pPr>
      <w:r w:rsidRPr="00BA2D75">
        <w:rPr>
          <w:sz w:val="24"/>
          <w:szCs w:val="24"/>
        </w:rPr>
        <w:t xml:space="preserve">  </w:t>
      </w:r>
    </w:p>
    <w:p w14:paraId="271D8E55" w14:textId="273B9192" w:rsidR="00BA2D75" w:rsidRPr="00BA2D75" w:rsidRDefault="00BA2D75" w:rsidP="00BA2D75">
      <w:pPr>
        <w:spacing w:before="0"/>
        <w:jc w:val="both"/>
        <w:rPr>
          <w:sz w:val="24"/>
          <w:szCs w:val="24"/>
        </w:rPr>
      </w:pPr>
      <w:r w:rsidRPr="00BA2D75">
        <w:rPr>
          <w:b/>
          <w:bCs/>
          <w:sz w:val="24"/>
          <w:szCs w:val="24"/>
        </w:rPr>
        <w:t>Effective Date:</w:t>
      </w:r>
      <w:r>
        <w:rPr>
          <w:b/>
          <w:bCs/>
          <w:sz w:val="24"/>
          <w:szCs w:val="24"/>
        </w:rPr>
        <w:t xml:space="preserve">  </w:t>
      </w:r>
      <w:r w:rsidRPr="00BA2D75">
        <w:rPr>
          <w:sz w:val="24"/>
          <w:szCs w:val="24"/>
        </w:rPr>
        <w:t>TBD</w:t>
      </w:r>
    </w:p>
    <w:p w14:paraId="2BCE191D" w14:textId="77777777" w:rsidR="007445CE" w:rsidRDefault="007445CE" w:rsidP="00BA2D75">
      <w:pPr>
        <w:spacing w:before="0"/>
        <w:ind w:left="360"/>
        <w:jc w:val="both"/>
        <w:rPr>
          <w:sz w:val="24"/>
          <w:szCs w:val="24"/>
        </w:rPr>
      </w:pPr>
    </w:p>
    <w:sectPr w:rsidR="007445CE" w:rsidSect="00923FB8">
      <w:footerReference w:type="defaul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5626" w14:textId="77777777" w:rsidR="005F4881" w:rsidRDefault="005F4881" w:rsidP="00E454DC">
      <w:pPr>
        <w:spacing w:before="0"/>
      </w:pPr>
      <w:r>
        <w:separator/>
      </w:r>
    </w:p>
  </w:endnote>
  <w:endnote w:type="continuationSeparator" w:id="0">
    <w:p w14:paraId="15DD3AA1" w14:textId="77777777" w:rsidR="005F4881" w:rsidRDefault="005F4881" w:rsidP="00E454DC">
      <w:pPr>
        <w:spacing w:before="0"/>
      </w:pPr>
      <w:r>
        <w:continuationSeparator/>
      </w:r>
    </w:p>
  </w:endnote>
  <w:endnote w:type="continuationNotice" w:id="1">
    <w:p w14:paraId="3796564B" w14:textId="77777777" w:rsidR="005F4881" w:rsidRDefault="005F48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0"/>
        <w:szCs w:val="20"/>
      </w:rPr>
      <w:id w:val="887684182"/>
      <w:docPartObj>
        <w:docPartGallery w:val="Page Numbers (Bottom of Page)"/>
        <w:docPartUnique/>
      </w:docPartObj>
    </w:sdtPr>
    <w:sdtEndPr>
      <w:rPr>
        <w:rFonts w:asciiTheme="majorHAnsi" w:hAnsiTheme="majorHAnsi"/>
        <w:b w:val="0"/>
        <w:bCs w:val="0"/>
        <w:color w:val="7F7F7F" w:themeColor="background1" w:themeShade="7F"/>
        <w:spacing w:val="60"/>
      </w:rPr>
    </w:sdtEndPr>
    <w:sdtContent>
      <w:p w14:paraId="42278A18" w14:textId="56FC831E" w:rsidR="00C27379" w:rsidRPr="00C27379" w:rsidRDefault="00C27379">
        <w:pPr>
          <w:pStyle w:val="Footer"/>
          <w:pBdr>
            <w:top w:val="single" w:sz="4" w:space="1" w:color="D9D9D9" w:themeColor="background1" w:themeShade="D9"/>
          </w:pBdr>
          <w:rPr>
            <w:rFonts w:asciiTheme="majorHAnsi" w:hAnsiTheme="majorHAnsi"/>
            <w:b/>
            <w:bCs/>
            <w:color w:val="7F7F7F" w:themeColor="background1" w:themeShade="7F"/>
            <w:spacing w:val="60"/>
            <w:sz w:val="20"/>
            <w:szCs w:val="20"/>
          </w:rPr>
        </w:pPr>
        <w:r w:rsidRPr="00C27379">
          <w:rPr>
            <w:rFonts w:asciiTheme="majorHAnsi" w:hAnsiTheme="majorHAnsi"/>
            <w:b/>
            <w:bCs/>
            <w:sz w:val="20"/>
            <w:szCs w:val="20"/>
          </w:rPr>
          <w:fldChar w:fldCharType="begin"/>
        </w:r>
        <w:r w:rsidRPr="00C27379">
          <w:rPr>
            <w:rFonts w:asciiTheme="majorHAnsi" w:hAnsiTheme="majorHAnsi"/>
            <w:b/>
            <w:bCs/>
            <w:sz w:val="20"/>
            <w:szCs w:val="20"/>
          </w:rPr>
          <w:instrText xml:space="preserve"> PAGE   \* MERGEFORMAT </w:instrText>
        </w:r>
        <w:r w:rsidRPr="00C27379">
          <w:rPr>
            <w:rFonts w:asciiTheme="majorHAnsi" w:hAnsiTheme="majorHAnsi"/>
            <w:b/>
            <w:bCs/>
            <w:sz w:val="20"/>
            <w:szCs w:val="20"/>
          </w:rPr>
          <w:fldChar w:fldCharType="separate"/>
        </w:r>
        <w:r w:rsidRPr="00C27379">
          <w:rPr>
            <w:rFonts w:asciiTheme="majorHAnsi" w:hAnsiTheme="majorHAnsi"/>
            <w:b/>
            <w:bCs/>
            <w:noProof/>
            <w:sz w:val="20"/>
            <w:szCs w:val="20"/>
          </w:rPr>
          <w:t>2</w:t>
        </w:r>
        <w:r w:rsidRPr="00C27379">
          <w:rPr>
            <w:rFonts w:asciiTheme="majorHAnsi" w:hAnsiTheme="majorHAnsi"/>
            <w:b/>
            <w:bCs/>
            <w:noProof/>
            <w:sz w:val="20"/>
            <w:szCs w:val="20"/>
          </w:rPr>
          <w:fldChar w:fldCharType="end"/>
        </w:r>
        <w:r w:rsidRPr="00C27379">
          <w:rPr>
            <w:rFonts w:asciiTheme="majorHAnsi" w:hAnsiTheme="majorHAnsi"/>
            <w:b/>
            <w:bCs/>
            <w:sz w:val="20"/>
            <w:szCs w:val="20"/>
          </w:rPr>
          <w:t xml:space="preserve"> | </w:t>
        </w:r>
        <w:r w:rsidRPr="00C27379">
          <w:rPr>
            <w:rFonts w:asciiTheme="majorHAnsi" w:hAnsiTheme="majorHAnsi"/>
            <w:b/>
            <w:bCs/>
            <w:color w:val="7F7F7F" w:themeColor="background1" w:themeShade="7F"/>
            <w:spacing w:val="60"/>
            <w:sz w:val="20"/>
            <w:szCs w:val="20"/>
          </w:rPr>
          <w:t>Page</w:t>
        </w:r>
      </w:p>
    </w:sdtContent>
  </w:sdt>
  <w:p w14:paraId="0BAB9175" w14:textId="74FA8919" w:rsidR="00E454DC" w:rsidRPr="00360776" w:rsidRDefault="00C90C48">
    <w:pPr>
      <w:pStyle w:val="Footer"/>
      <w:jc w:val="right"/>
      <w:rPr>
        <w:sz w:val="24"/>
        <w:szCs w:val="24"/>
      </w:rPr>
    </w:pPr>
    <w:r w:rsidRPr="00360776">
      <w:rPr>
        <w:sz w:val="24"/>
        <w:szCs w:val="24"/>
      </w:rPr>
      <w:t xml:space="preserve">Prepared for MHDO Board of Directors Review </w:t>
    </w:r>
    <w:proofErr w:type="gramStart"/>
    <w:r w:rsidRPr="00360776">
      <w:rPr>
        <w:sz w:val="24"/>
        <w:szCs w:val="24"/>
      </w:rPr>
      <w:t>at</w:t>
    </w:r>
    <w:proofErr w:type="gramEnd"/>
    <w:r w:rsidRPr="00360776">
      <w:rPr>
        <w:sz w:val="24"/>
        <w:szCs w:val="24"/>
      </w:rPr>
      <w:t xml:space="preserve"> June </w:t>
    </w:r>
    <w:r w:rsidR="00360776" w:rsidRPr="00360776">
      <w:rPr>
        <w:sz w:val="24"/>
        <w:szCs w:val="24"/>
      </w:rPr>
      <w:t>6, 2024, Board Meeting</w:t>
    </w:r>
    <w:r w:rsidRPr="00360776">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C9EA7" w14:textId="77777777" w:rsidR="005F4881" w:rsidRDefault="005F4881" w:rsidP="00E454DC">
      <w:pPr>
        <w:spacing w:before="0"/>
      </w:pPr>
      <w:r>
        <w:separator/>
      </w:r>
    </w:p>
  </w:footnote>
  <w:footnote w:type="continuationSeparator" w:id="0">
    <w:p w14:paraId="151581E3" w14:textId="77777777" w:rsidR="005F4881" w:rsidRDefault="005F4881" w:rsidP="00E454DC">
      <w:pPr>
        <w:spacing w:before="0"/>
      </w:pPr>
      <w:r>
        <w:continuationSeparator/>
      </w:r>
    </w:p>
  </w:footnote>
  <w:footnote w:type="continuationNotice" w:id="1">
    <w:p w14:paraId="163C4131" w14:textId="77777777" w:rsidR="005F4881" w:rsidRDefault="005F488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ABDE94"/>
    <w:multiLevelType w:val="hybridMultilevel"/>
    <w:tmpl w:val="FFFFFFFF"/>
    <w:lvl w:ilvl="0" w:tplc="FFFFFFFF">
      <w:start w:val="1"/>
      <w:numFmt w:val="bullet"/>
      <w:lvlText w:val="•"/>
      <w:lvlJc w:val="left"/>
    </w:lvl>
    <w:lvl w:ilvl="1" w:tplc="702B0D41">
      <w:start w:val="1"/>
      <w:numFmt w:val="bullet"/>
      <w:lvlText w:val="•"/>
      <w:lvlJc w:val="left"/>
    </w:lvl>
    <w:lvl w:ilvl="2" w:tplc="6F28BEA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C93B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F296E"/>
    <w:multiLevelType w:val="hybridMultilevel"/>
    <w:tmpl w:val="910CE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6438D"/>
    <w:multiLevelType w:val="hybridMultilevel"/>
    <w:tmpl w:val="8DF20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657BD"/>
    <w:multiLevelType w:val="hybridMultilevel"/>
    <w:tmpl w:val="8DF20E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6B2C06"/>
    <w:multiLevelType w:val="hybridMultilevel"/>
    <w:tmpl w:val="7BDC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C5B10"/>
    <w:multiLevelType w:val="hybridMultilevel"/>
    <w:tmpl w:val="171CF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92AF3"/>
    <w:multiLevelType w:val="hybridMultilevel"/>
    <w:tmpl w:val="BD8048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11B31"/>
    <w:multiLevelType w:val="hybridMultilevel"/>
    <w:tmpl w:val="FFFFFFFF"/>
    <w:lvl w:ilvl="0" w:tplc="FFFFFFFF">
      <w:start w:val="1"/>
      <w:numFmt w:val="bullet"/>
      <w:lvlText w:val="•"/>
      <w:lvlJc w:val="left"/>
    </w:lvl>
    <w:lvl w:ilvl="1" w:tplc="DEC4D6E3">
      <w:start w:val="1"/>
      <w:numFmt w:val="bullet"/>
      <w:lvlText w:val="•"/>
      <w:lvlJc w:val="left"/>
    </w:lvl>
    <w:lvl w:ilvl="2" w:tplc="A197E53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267A95"/>
    <w:multiLevelType w:val="multilevel"/>
    <w:tmpl w:val="12EC49CC"/>
    <w:lvl w:ilvl="0">
      <w:start w:val="7"/>
      <w:numFmt w:val="decimal"/>
      <w:lvlText w:val="%1."/>
      <w:lvlJc w:val="left"/>
      <w:pPr>
        <w:ind w:left="480" w:hanging="480"/>
      </w:pPr>
      <w:rPr>
        <w:rFonts w:hint="default"/>
        <w:b w:val="0"/>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9CE0E1C"/>
    <w:multiLevelType w:val="hybridMultilevel"/>
    <w:tmpl w:val="3DDC872E"/>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C6D15DF"/>
    <w:multiLevelType w:val="hybridMultilevel"/>
    <w:tmpl w:val="9BE63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5757E"/>
    <w:multiLevelType w:val="hybridMultilevel"/>
    <w:tmpl w:val="B8ECDD96"/>
    <w:lvl w:ilvl="0" w:tplc="836C2444">
      <w:start w:val="1"/>
      <w:numFmt w:val="decimal"/>
      <w:lvlText w:val="%1."/>
      <w:lvlJc w:val="left"/>
      <w:pPr>
        <w:ind w:left="81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15281"/>
    <w:multiLevelType w:val="hybridMultilevel"/>
    <w:tmpl w:val="600893B2"/>
    <w:lvl w:ilvl="0" w:tplc="8B62C4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A63A1"/>
    <w:multiLevelType w:val="hybridMultilevel"/>
    <w:tmpl w:val="B85419B0"/>
    <w:lvl w:ilvl="0" w:tplc="FFFFFFF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2B59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BC47C3B"/>
    <w:multiLevelType w:val="hybridMultilevel"/>
    <w:tmpl w:val="92C64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6C23A3"/>
    <w:multiLevelType w:val="hybridMultilevel"/>
    <w:tmpl w:val="BF92D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75B43"/>
    <w:multiLevelType w:val="hybridMultilevel"/>
    <w:tmpl w:val="A4EEE2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0FC394C"/>
    <w:multiLevelType w:val="hybridMultilevel"/>
    <w:tmpl w:val="B590F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0429B"/>
    <w:multiLevelType w:val="hybridMultilevel"/>
    <w:tmpl w:val="F84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F20FA"/>
    <w:multiLevelType w:val="hybridMultilevel"/>
    <w:tmpl w:val="726AC00E"/>
    <w:lvl w:ilvl="0" w:tplc="6CB6F902">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7E8636D"/>
    <w:multiLevelType w:val="hybridMultilevel"/>
    <w:tmpl w:val="94B09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A866C2"/>
    <w:multiLevelType w:val="hybridMultilevel"/>
    <w:tmpl w:val="B7745CF8"/>
    <w:lvl w:ilvl="0" w:tplc="0B74E1C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CF5FF8"/>
    <w:multiLevelType w:val="hybridMultilevel"/>
    <w:tmpl w:val="808C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44EC0"/>
    <w:multiLevelType w:val="hybridMultilevel"/>
    <w:tmpl w:val="3438AB28"/>
    <w:lvl w:ilvl="0" w:tplc="3320B23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183ADD"/>
    <w:multiLevelType w:val="hybridMultilevel"/>
    <w:tmpl w:val="CC42A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75B2B"/>
    <w:multiLevelType w:val="hybridMultilevel"/>
    <w:tmpl w:val="02DABE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A6AC0"/>
    <w:multiLevelType w:val="hybridMultilevel"/>
    <w:tmpl w:val="8DF20E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5631D1"/>
    <w:multiLevelType w:val="hybridMultilevel"/>
    <w:tmpl w:val="C51A3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86844"/>
    <w:multiLevelType w:val="hybridMultilevel"/>
    <w:tmpl w:val="A2D2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30D08"/>
    <w:multiLevelType w:val="hybridMultilevel"/>
    <w:tmpl w:val="74E4B3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716C75"/>
    <w:multiLevelType w:val="hybridMultilevel"/>
    <w:tmpl w:val="FFFFFFFF"/>
    <w:lvl w:ilvl="0" w:tplc="FFFFFFFF">
      <w:start w:val="1"/>
      <w:numFmt w:val="bullet"/>
      <w:lvlText w:val="•"/>
      <w:lvlJc w:val="left"/>
    </w:lvl>
    <w:lvl w:ilvl="1" w:tplc="23A95B94">
      <w:start w:val="1"/>
      <w:numFmt w:val="bullet"/>
      <w:lvlText w:val="•"/>
      <w:lvlJc w:val="left"/>
    </w:lvl>
    <w:lvl w:ilvl="2" w:tplc="E3FD463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AF97A18"/>
    <w:multiLevelType w:val="hybridMultilevel"/>
    <w:tmpl w:val="669A9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B653320"/>
    <w:multiLevelType w:val="hybridMultilevel"/>
    <w:tmpl w:val="163A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D58C1"/>
    <w:multiLevelType w:val="hybridMultilevel"/>
    <w:tmpl w:val="5C0255DC"/>
    <w:lvl w:ilvl="0" w:tplc="327C2628">
      <w:start w:val="1"/>
      <w:numFmt w:val="decimal"/>
      <w:lvlText w:val="%1."/>
      <w:lvlJc w:val="left"/>
      <w:pPr>
        <w:ind w:left="720" w:hanging="360"/>
      </w:pPr>
      <w:rPr>
        <w:rFonts w:asciiTheme="minorHAnsi" w:hAnsiTheme="minorHAns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224761">
    <w:abstractNumId w:val="34"/>
  </w:num>
  <w:num w:numId="2" w16cid:durableId="1283418648">
    <w:abstractNumId w:val="33"/>
  </w:num>
  <w:num w:numId="3" w16cid:durableId="2076272337">
    <w:abstractNumId w:val="33"/>
  </w:num>
  <w:num w:numId="4" w16cid:durableId="111441996">
    <w:abstractNumId w:val="17"/>
  </w:num>
  <w:num w:numId="5" w16cid:durableId="29651640">
    <w:abstractNumId w:val="26"/>
  </w:num>
  <w:num w:numId="6" w16cid:durableId="1527207787">
    <w:abstractNumId w:val="30"/>
  </w:num>
  <w:num w:numId="7" w16cid:durableId="963536735">
    <w:abstractNumId w:val="24"/>
  </w:num>
  <w:num w:numId="8" w16cid:durableId="1898126505">
    <w:abstractNumId w:val="5"/>
  </w:num>
  <w:num w:numId="9" w16cid:durableId="1454055572">
    <w:abstractNumId w:val="22"/>
  </w:num>
  <w:num w:numId="10" w16cid:durableId="1869025176">
    <w:abstractNumId w:val="29"/>
  </w:num>
  <w:num w:numId="11" w16cid:durableId="913856973">
    <w:abstractNumId w:val="23"/>
  </w:num>
  <w:num w:numId="12" w16cid:durableId="974022334">
    <w:abstractNumId w:val="3"/>
  </w:num>
  <w:num w:numId="13" w16cid:durableId="1984852497">
    <w:abstractNumId w:val="1"/>
  </w:num>
  <w:num w:numId="14" w16cid:durableId="985163355">
    <w:abstractNumId w:val="0"/>
  </w:num>
  <w:num w:numId="15" w16cid:durableId="4943844">
    <w:abstractNumId w:val="32"/>
  </w:num>
  <w:num w:numId="16" w16cid:durableId="1128430144">
    <w:abstractNumId w:val="15"/>
  </w:num>
  <w:num w:numId="17" w16cid:durableId="622659888">
    <w:abstractNumId w:val="11"/>
  </w:num>
  <w:num w:numId="18" w16cid:durableId="1035234003">
    <w:abstractNumId w:val="8"/>
  </w:num>
  <w:num w:numId="19" w16cid:durableId="1055275159">
    <w:abstractNumId w:val="16"/>
  </w:num>
  <w:num w:numId="20" w16cid:durableId="2015834659">
    <w:abstractNumId w:val="25"/>
  </w:num>
  <w:num w:numId="21" w16cid:durableId="89160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5579888">
    <w:abstractNumId w:val="18"/>
  </w:num>
  <w:num w:numId="23" w16cid:durableId="1011418725">
    <w:abstractNumId w:val="27"/>
  </w:num>
  <w:num w:numId="24" w16cid:durableId="1961304071">
    <w:abstractNumId w:val="14"/>
  </w:num>
  <w:num w:numId="25" w16cid:durableId="344870391">
    <w:abstractNumId w:val="31"/>
  </w:num>
  <w:num w:numId="26" w16cid:durableId="1900700242">
    <w:abstractNumId w:val="10"/>
  </w:num>
  <w:num w:numId="27" w16cid:durableId="627277070">
    <w:abstractNumId w:val="20"/>
  </w:num>
  <w:num w:numId="28" w16cid:durableId="967005903">
    <w:abstractNumId w:val="4"/>
  </w:num>
  <w:num w:numId="29" w16cid:durableId="467356068">
    <w:abstractNumId w:val="28"/>
  </w:num>
  <w:num w:numId="30" w16cid:durableId="2121416215">
    <w:abstractNumId w:val="35"/>
  </w:num>
  <w:num w:numId="31" w16cid:durableId="383910060">
    <w:abstractNumId w:val="12"/>
  </w:num>
  <w:num w:numId="32" w16cid:durableId="750273919">
    <w:abstractNumId w:val="19"/>
  </w:num>
  <w:num w:numId="33" w16cid:durableId="2038581142">
    <w:abstractNumId w:val="13"/>
  </w:num>
  <w:num w:numId="34" w16cid:durableId="992761142">
    <w:abstractNumId w:val="2"/>
  </w:num>
  <w:num w:numId="35" w16cid:durableId="597906436">
    <w:abstractNumId w:val="7"/>
  </w:num>
  <w:num w:numId="36" w16cid:durableId="1627463635">
    <w:abstractNumId w:val="6"/>
  </w:num>
  <w:num w:numId="37" w16cid:durableId="1166936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9D"/>
    <w:rsid w:val="00000194"/>
    <w:rsid w:val="0000090A"/>
    <w:rsid w:val="000038C9"/>
    <w:rsid w:val="0000480D"/>
    <w:rsid w:val="0000790B"/>
    <w:rsid w:val="00014642"/>
    <w:rsid w:val="00015382"/>
    <w:rsid w:val="00015D09"/>
    <w:rsid w:val="000164DD"/>
    <w:rsid w:val="000173A5"/>
    <w:rsid w:val="000179F4"/>
    <w:rsid w:val="0002109B"/>
    <w:rsid w:val="00021BB4"/>
    <w:rsid w:val="00022627"/>
    <w:rsid w:val="000242DB"/>
    <w:rsid w:val="00037315"/>
    <w:rsid w:val="0004194C"/>
    <w:rsid w:val="00042332"/>
    <w:rsid w:val="000458F4"/>
    <w:rsid w:val="0004605F"/>
    <w:rsid w:val="00054EA7"/>
    <w:rsid w:val="00055934"/>
    <w:rsid w:val="0005616D"/>
    <w:rsid w:val="00056AAA"/>
    <w:rsid w:val="000575B1"/>
    <w:rsid w:val="00061A3B"/>
    <w:rsid w:val="00062F3A"/>
    <w:rsid w:val="00066176"/>
    <w:rsid w:val="00067079"/>
    <w:rsid w:val="000672FA"/>
    <w:rsid w:val="00067941"/>
    <w:rsid w:val="000710C5"/>
    <w:rsid w:val="000727EF"/>
    <w:rsid w:val="00072BA3"/>
    <w:rsid w:val="00073197"/>
    <w:rsid w:val="00080348"/>
    <w:rsid w:val="00081D5C"/>
    <w:rsid w:val="000834EE"/>
    <w:rsid w:val="000857DB"/>
    <w:rsid w:val="00087EEE"/>
    <w:rsid w:val="00091DEA"/>
    <w:rsid w:val="00094266"/>
    <w:rsid w:val="000951C5"/>
    <w:rsid w:val="000A1D02"/>
    <w:rsid w:val="000A407F"/>
    <w:rsid w:val="000A4683"/>
    <w:rsid w:val="000A4BA5"/>
    <w:rsid w:val="000A5B1B"/>
    <w:rsid w:val="000A6535"/>
    <w:rsid w:val="000A68F8"/>
    <w:rsid w:val="000B453F"/>
    <w:rsid w:val="000B6784"/>
    <w:rsid w:val="000B6D2C"/>
    <w:rsid w:val="000B7079"/>
    <w:rsid w:val="000C01B8"/>
    <w:rsid w:val="000C40A0"/>
    <w:rsid w:val="000C41C5"/>
    <w:rsid w:val="000C6B90"/>
    <w:rsid w:val="000D00B3"/>
    <w:rsid w:val="000D49CA"/>
    <w:rsid w:val="000D7A38"/>
    <w:rsid w:val="000F18E0"/>
    <w:rsid w:val="000F3944"/>
    <w:rsid w:val="000F567F"/>
    <w:rsid w:val="000F6833"/>
    <w:rsid w:val="00100369"/>
    <w:rsid w:val="0010329A"/>
    <w:rsid w:val="00115457"/>
    <w:rsid w:val="00115612"/>
    <w:rsid w:val="00123D66"/>
    <w:rsid w:val="00131DC4"/>
    <w:rsid w:val="001331FA"/>
    <w:rsid w:val="001356E8"/>
    <w:rsid w:val="00136177"/>
    <w:rsid w:val="0014483B"/>
    <w:rsid w:val="001449CC"/>
    <w:rsid w:val="00146843"/>
    <w:rsid w:val="00150E26"/>
    <w:rsid w:val="00151D2E"/>
    <w:rsid w:val="001610E4"/>
    <w:rsid w:val="00162B36"/>
    <w:rsid w:val="0016428D"/>
    <w:rsid w:val="00164ECA"/>
    <w:rsid w:val="00170E3A"/>
    <w:rsid w:val="001714A6"/>
    <w:rsid w:val="0017300F"/>
    <w:rsid w:val="00176C78"/>
    <w:rsid w:val="001829AF"/>
    <w:rsid w:val="0018614F"/>
    <w:rsid w:val="00186BB7"/>
    <w:rsid w:val="00186C73"/>
    <w:rsid w:val="00186F4B"/>
    <w:rsid w:val="00187BE2"/>
    <w:rsid w:val="00194607"/>
    <w:rsid w:val="001A13F4"/>
    <w:rsid w:val="001A32D6"/>
    <w:rsid w:val="001A3DF5"/>
    <w:rsid w:val="001A427E"/>
    <w:rsid w:val="001A4674"/>
    <w:rsid w:val="001A6D73"/>
    <w:rsid w:val="001A6E72"/>
    <w:rsid w:val="001A7C1C"/>
    <w:rsid w:val="001B394F"/>
    <w:rsid w:val="001B3B9D"/>
    <w:rsid w:val="001C473B"/>
    <w:rsid w:val="001D0565"/>
    <w:rsid w:val="001D0D93"/>
    <w:rsid w:val="001D4D73"/>
    <w:rsid w:val="001D6138"/>
    <w:rsid w:val="001D6730"/>
    <w:rsid w:val="001E0248"/>
    <w:rsid w:val="001E0920"/>
    <w:rsid w:val="001E3FCE"/>
    <w:rsid w:val="001E434F"/>
    <w:rsid w:val="001E4C4C"/>
    <w:rsid w:val="001F118D"/>
    <w:rsid w:val="001F7768"/>
    <w:rsid w:val="00201863"/>
    <w:rsid w:val="002033EC"/>
    <w:rsid w:val="002038E6"/>
    <w:rsid w:val="00203BF7"/>
    <w:rsid w:val="0020476A"/>
    <w:rsid w:val="00204BEA"/>
    <w:rsid w:val="00205678"/>
    <w:rsid w:val="00206DEE"/>
    <w:rsid w:val="00207038"/>
    <w:rsid w:val="00210CF6"/>
    <w:rsid w:val="002115BE"/>
    <w:rsid w:val="002136FD"/>
    <w:rsid w:val="0021394B"/>
    <w:rsid w:val="00215397"/>
    <w:rsid w:val="00215755"/>
    <w:rsid w:val="0022144B"/>
    <w:rsid w:val="002216EE"/>
    <w:rsid w:val="0022559C"/>
    <w:rsid w:val="00226ABE"/>
    <w:rsid w:val="002307E0"/>
    <w:rsid w:val="002315F8"/>
    <w:rsid w:val="00243764"/>
    <w:rsid w:val="00243D5A"/>
    <w:rsid w:val="00247966"/>
    <w:rsid w:val="0025017B"/>
    <w:rsid w:val="00257898"/>
    <w:rsid w:val="00265BFB"/>
    <w:rsid w:val="0027007A"/>
    <w:rsid w:val="00271401"/>
    <w:rsid w:val="0027192F"/>
    <w:rsid w:val="002720F7"/>
    <w:rsid w:val="00272106"/>
    <w:rsid w:val="002734FB"/>
    <w:rsid w:val="002751FA"/>
    <w:rsid w:val="00276E35"/>
    <w:rsid w:val="00280049"/>
    <w:rsid w:val="002800E7"/>
    <w:rsid w:val="002836CF"/>
    <w:rsid w:val="002847CD"/>
    <w:rsid w:val="002855D6"/>
    <w:rsid w:val="00285819"/>
    <w:rsid w:val="00291F6E"/>
    <w:rsid w:val="002921A4"/>
    <w:rsid w:val="00292965"/>
    <w:rsid w:val="002956F6"/>
    <w:rsid w:val="00295E5D"/>
    <w:rsid w:val="002A1495"/>
    <w:rsid w:val="002A5567"/>
    <w:rsid w:val="002A7EA4"/>
    <w:rsid w:val="002B2812"/>
    <w:rsid w:val="002B359E"/>
    <w:rsid w:val="002B36FA"/>
    <w:rsid w:val="002B457D"/>
    <w:rsid w:val="002B4B30"/>
    <w:rsid w:val="002B529A"/>
    <w:rsid w:val="002C04A5"/>
    <w:rsid w:val="002C26EC"/>
    <w:rsid w:val="002C42B1"/>
    <w:rsid w:val="002D0797"/>
    <w:rsid w:val="002D3204"/>
    <w:rsid w:val="002D5DBA"/>
    <w:rsid w:val="002E0BB8"/>
    <w:rsid w:val="002E2986"/>
    <w:rsid w:val="002E2D8E"/>
    <w:rsid w:val="002E3B9F"/>
    <w:rsid w:val="002E47F9"/>
    <w:rsid w:val="002E542D"/>
    <w:rsid w:val="002E6F1D"/>
    <w:rsid w:val="002E7162"/>
    <w:rsid w:val="002E7AEC"/>
    <w:rsid w:val="002F0248"/>
    <w:rsid w:val="002F1F51"/>
    <w:rsid w:val="002F2FA7"/>
    <w:rsid w:val="002F2FE7"/>
    <w:rsid w:val="002F359B"/>
    <w:rsid w:val="0030005E"/>
    <w:rsid w:val="00302389"/>
    <w:rsid w:val="0030458B"/>
    <w:rsid w:val="00304E27"/>
    <w:rsid w:val="003057C5"/>
    <w:rsid w:val="00306FFA"/>
    <w:rsid w:val="003117D7"/>
    <w:rsid w:val="00311831"/>
    <w:rsid w:val="00313B5A"/>
    <w:rsid w:val="0031434A"/>
    <w:rsid w:val="00314EEA"/>
    <w:rsid w:val="00314FDC"/>
    <w:rsid w:val="003177C0"/>
    <w:rsid w:val="00320D53"/>
    <w:rsid w:val="0032404D"/>
    <w:rsid w:val="00325296"/>
    <w:rsid w:val="003252CA"/>
    <w:rsid w:val="00325ADF"/>
    <w:rsid w:val="0033254E"/>
    <w:rsid w:val="00343AF7"/>
    <w:rsid w:val="00343CEA"/>
    <w:rsid w:val="003451CF"/>
    <w:rsid w:val="003452D2"/>
    <w:rsid w:val="00354A81"/>
    <w:rsid w:val="0035541B"/>
    <w:rsid w:val="00360776"/>
    <w:rsid w:val="003607F8"/>
    <w:rsid w:val="00361633"/>
    <w:rsid w:val="00361B1F"/>
    <w:rsid w:val="00362980"/>
    <w:rsid w:val="0036657E"/>
    <w:rsid w:val="00367C89"/>
    <w:rsid w:val="00371263"/>
    <w:rsid w:val="00371F21"/>
    <w:rsid w:val="00374AB9"/>
    <w:rsid w:val="0037620D"/>
    <w:rsid w:val="0037771F"/>
    <w:rsid w:val="00382134"/>
    <w:rsid w:val="00385ECE"/>
    <w:rsid w:val="00386F80"/>
    <w:rsid w:val="0039462B"/>
    <w:rsid w:val="00394B3D"/>
    <w:rsid w:val="003964A7"/>
    <w:rsid w:val="00397605"/>
    <w:rsid w:val="003A1BC2"/>
    <w:rsid w:val="003A3F97"/>
    <w:rsid w:val="003A5DB0"/>
    <w:rsid w:val="003B0833"/>
    <w:rsid w:val="003B6C71"/>
    <w:rsid w:val="003B71A3"/>
    <w:rsid w:val="003B72DD"/>
    <w:rsid w:val="003C3670"/>
    <w:rsid w:val="003C76AE"/>
    <w:rsid w:val="003D6445"/>
    <w:rsid w:val="003D6B40"/>
    <w:rsid w:val="003E0613"/>
    <w:rsid w:val="003F0591"/>
    <w:rsid w:val="003F18E0"/>
    <w:rsid w:val="003F2BB9"/>
    <w:rsid w:val="003F4696"/>
    <w:rsid w:val="003F4728"/>
    <w:rsid w:val="003F531F"/>
    <w:rsid w:val="003F623D"/>
    <w:rsid w:val="00404BD7"/>
    <w:rsid w:val="00415EFE"/>
    <w:rsid w:val="0042342D"/>
    <w:rsid w:val="00427EC0"/>
    <w:rsid w:val="00430ECE"/>
    <w:rsid w:val="004310FC"/>
    <w:rsid w:val="0043552F"/>
    <w:rsid w:val="004375D4"/>
    <w:rsid w:val="00445663"/>
    <w:rsid w:val="00450B29"/>
    <w:rsid w:val="00453E20"/>
    <w:rsid w:val="004542AB"/>
    <w:rsid w:val="0045701A"/>
    <w:rsid w:val="00460F71"/>
    <w:rsid w:val="004631B7"/>
    <w:rsid w:val="004657D5"/>
    <w:rsid w:val="0046615D"/>
    <w:rsid w:val="0046648F"/>
    <w:rsid w:val="00467413"/>
    <w:rsid w:val="00470163"/>
    <w:rsid w:val="00471FC1"/>
    <w:rsid w:val="0047623A"/>
    <w:rsid w:val="00477E45"/>
    <w:rsid w:val="004824C6"/>
    <w:rsid w:val="00482A1B"/>
    <w:rsid w:val="00483B77"/>
    <w:rsid w:val="004842D3"/>
    <w:rsid w:val="00486072"/>
    <w:rsid w:val="0048675F"/>
    <w:rsid w:val="004869FB"/>
    <w:rsid w:val="0048732F"/>
    <w:rsid w:val="004900EE"/>
    <w:rsid w:val="0049192A"/>
    <w:rsid w:val="00494714"/>
    <w:rsid w:val="00495718"/>
    <w:rsid w:val="00496B04"/>
    <w:rsid w:val="004A0E05"/>
    <w:rsid w:val="004A0EDD"/>
    <w:rsid w:val="004A4FCD"/>
    <w:rsid w:val="004B06DF"/>
    <w:rsid w:val="004B30DC"/>
    <w:rsid w:val="004B517D"/>
    <w:rsid w:val="004B65CB"/>
    <w:rsid w:val="004C0FC4"/>
    <w:rsid w:val="004C1F87"/>
    <w:rsid w:val="004C3F68"/>
    <w:rsid w:val="004C5387"/>
    <w:rsid w:val="004D0CA0"/>
    <w:rsid w:val="004E1682"/>
    <w:rsid w:val="004E16C8"/>
    <w:rsid w:val="004E27AF"/>
    <w:rsid w:val="004E3FC8"/>
    <w:rsid w:val="004E6EF4"/>
    <w:rsid w:val="004F4509"/>
    <w:rsid w:val="00503E4D"/>
    <w:rsid w:val="00503EC5"/>
    <w:rsid w:val="0050481A"/>
    <w:rsid w:val="005073CF"/>
    <w:rsid w:val="005104A6"/>
    <w:rsid w:val="0051204F"/>
    <w:rsid w:val="0051524A"/>
    <w:rsid w:val="00520A66"/>
    <w:rsid w:val="00520B67"/>
    <w:rsid w:val="00521363"/>
    <w:rsid w:val="005218DE"/>
    <w:rsid w:val="00521E99"/>
    <w:rsid w:val="00523B76"/>
    <w:rsid w:val="00523C86"/>
    <w:rsid w:val="00524295"/>
    <w:rsid w:val="0052700D"/>
    <w:rsid w:val="0052724B"/>
    <w:rsid w:val="00530A80"/>
    <w:rsid w:val="00530D7B"/>
    <w:rsid w:val="00532BCE"/>
    <w:rsid w:val="00536816"/>
    <w:rsid w:val="00540740"/>
    <w:rsid w:val="00541D22"/>
    <w:rsid w:val="0054764F"/>
    <w:rsid w:val="005478A9"/>
    <w:rsid w:val="00550765"/>
    <w:rsid w:val="00551542"/>
    <w:rsid w:val="00552EF7"/>
    <w:rsid w:val="005562D9"/>
    <w:rsid w:val="00557B81"/>
    <w:rsid w:val="005607BB"/>
    <w:rsid w:val="00562DE4"/>
    <w:rsid w:val="0056379C"/>
    <w:rsid w:val="005658B8"/>
    <w:rsid w:val="00566A2E"/>
    <w:rsid w:val="00576E18"/>
    <w:rsid w:val="00580264"/>
    <w:rsid w:val="0058196F"/>
    <w:rsid w:val="00587691"/>
    <w:rsid w:val="00587958"/>
    <w:rsid w:val="00590F48"/>
    <w:rsid w:val="00593294"/>
    <w:rsid w:val="005964F8"/>
    <w:rsid w:val="00597DA0"/>
    <w:rsid w:val="005A0CA5"/>
    <w:rsid w:val="005A2682"/>
    <w:rsid w:val="005A29DF"/>
    <w:rsid w:val="005A7DF1"/>
    <w:rsid w:val="005B1F4B"/>
    <w:rsid w:val="005B3767"/>
    <w:rsid w:val="005C0748"/>
    <w:rsid w:val="005C4B6B"/>
    <w:rsid w:val="005C72D5"/>
    <w:rsid w:val="005D0329"/>
    <w:rsid w:val="005D0F62"/>
    <w:rsid w:val="005D44C2"/>
    <w:rsid w:val="005D56AA"/>
    <w:rsid w:val="005D5ED5"/>
    <w:rsid w:val="005D6533"/>
    <w:rsid w:val="005D6E60"/>
    <w:rsid w:val="005E157C"/>
    <w:rsid w:val="005E40DB"/>
    <w:rsid w:val="005E48DA"/>
    <w:rsid w:val="005E7819"/>
    <w:rsid w:val="005E7CA0"/>
    <w:rsid w:val="005F000E"/>
    <w:rsid w:val="005F1D32"/>
    <w:rsid w:val="005F2628"/>
    <w:rsid w:val="005F26AF"/>
    <w:rsid w:val="005F4881"/>
    <w:rsid w:val="005F6584"/>
    <w:rsid w:val="005F6A4B"/>
    <w:rsid w:val="00603058"/>
    <w:rsid w:val="00604379"/>
    <w:rsid w:val="006104D1"/>
    <w:rsid w:val="00613D7A"/>
    <w:rsid w:val="00613F26"/>
    <w:rsid w:val="00615F96"/>
    <w:rsid w:val="006168E7"/>
    <w:rsid w:val="006210DB"/>
    <w:rsid w:val="00621455"/>
    <w:rsid w:val="00622BCD"/>
    <w:rsid w:val="00623804"/>
    <w:rsid w:val="00624154"/>
    <w:rsid w:val="00625C5C"/>
    <w:rsid w:val="00627066"/>
    <w:rsid w:val="0062798F"/>
    <w:rsid w:val="0063176E"/>
    <w:rsid w:val="006327D5"/>
    <w:rsid w:val="006363C8"/>
    <w:rsid w:val="006363FC"/>
    <w:rsid w:val="006373DD"/>
    <w:rsid w:val="0064143F"/>
    <w:rsid w:val="00641E0D"/>
    <w:rsid w:val="00643651"/>
    <w:rsid w:val="0064558B"/>
    <w:rsid w:val="006456E3"/>
    <w:rsid w:val="00654B68"/>
    <w:rsid w:val="00655949"/>
    <w:rsid w:val="0066077F"/>
    <w:rsid w:val="00661B9D"/>
    <w:rsid w:val="00666A44"/>
    <w:rsid w:val="00666FDF"/>
    <w:rsid w:val="006709B1"/>
    <w:rsid w:val="006711C6"/>
    <w:rsid w:val="0067440B"/>
    <w:rsid w:val="00677916"/>
    <w:rsid w:val="00680676"/>
    <w:rsid w:val="00682139"/>
    <w:rsid w:val="006822A6"/>
    <w:rsid w:val="00682350"/>
    <w:rsid w:val="00684174"/>
    <w:rsid w:val="00685A55"/>
    <w:rsid w:val="00685A92"/>
    <w:rsid w:val="006878B7"/>
    <w:rsid w:val="00692550"/>
    <w:rsid w:val="006929BB"/>
    <w:rsid w:val="006933E7"/>
    <w:rsid w:val="00694C76"/>
    <w:rsid w:val="006958C2"/>
    <w:rsid w:val="00695B9B"/>
    <w:rsid w:val="0069661F"/>
    <w:rsid w:val="00697EF4"/>
    <w:rsid w:val="006A369D"/>
    <w:rsid w:val="006A399B"/>
    <w:rsid w:val="006A3B4F"/>
    <w:rsid w:val="006A4187"/>
    <w:rsid w:val="006A7FB4"/>
    <w:rsid w:val="006B6601"/>
    <w:rsid w:val="006C268C"/>
    <w:rsid w:val="006C3382"/>
    <w:rsid w:val="006C3689"/>
    <w:rsid w:val="006C372B"/>
    <w:rsid w:val="006C6DA6"/>
    <w:rsid w:val="006D081D"/>
    <w:rsid w:val="006D1712"/>
    <w:rsid w:val="006D25CF"/>
    <w:rsid w:val="006D67B8"/>
    <w:rsid w:val="006E050E"/>
    <w:rsid w:val="006E5E27"/>
    <w:rsid w:val="006E70F6"/>
    <w:rsid w:val="006E739F"/>
    <w:rsid w:val="006F0218"/>
    <w:rsid w:val="006F0AEE"/>
    <w:rsid w:val="006F14F1"/>
    <w:rsid w:val="00700238"/>
    <w:rsid w:val="00700A55"/>
    <w:rsid w:val="0070109A"/>
    <w:rsid w:val="00706D81"/>
    <w:rsid w:val="007077C7"/>
    <w:rsid w:val="0070799B"/>
    <w:rsid w:val="007109C7"/>
    <w:rsid w:val="007118C0"/>
    <w:rsid w:val="0071316E"/>
    <w:rsid w:val="00713D78"/>
    <w:rsid w:val="007156D6"/>
    <w:rsid w:val="007203AE"/>
    <w:rsid w:val="00721778"/>
    <w:rsid w:val="0072613F"/>
    <w:rsid w:val="00731DBE"/>
    <w:rsid w:val="007415DA"/>
    <w:rsid w:val="00741A4A"/>
    <w:rsid w:val="00743703"/>
    <w:rsid w:val="007445CE"/>
    <w:rsid w:val="00747AFF"/>
    <w:rsid w:val="00750926"/>
    <w:rsid w:val="00755F6F"/>
    <w:rsid w:val="007568CF"/>
    <w:rsid w:val="0076223A"/>
    <w:rsid w:val="0076567A"/>
    <w:rsid w:val="00767544"/>
    <w:rsid w:val="00767A0A"/>
    <w:rsid w:val="007731A2"/>
    <w:rsid w:val="00773A18"/>
    <w:rsid w:val="00774E12"/>
    <w:rsid w:val="00775329"/>
    <w:rsid w:val="00782659"/>
    <w:rsid w:val="00783E86"/>
    <w:rsid w:val="007863CA"/>
    <w:rsid w:val="00791DCA"/>
    <w:rsid w:val="00793575"/>
    <w:rsid w:val="00793887"/>
    <w:rsid w:val="00793DA6"/>
    <w:rsid w:val="007963CF"/>
    <w:rsid w:val="007B1C39"/>
    <w:rsid w:val="007B260F"/>
    <w:rsid w:val="007B357E"/>
    <w:rsid w:val="007C21E3"/>
    <w:rsid w:val="007C2A4A"/>
    <w:rsid w:val="007C5BDD"/>
    <w:rsid w:val="007C6C05"/>
    <w:rsid w:val="007C70D8"/>
    <w:rsid w:val="007C7C26"/>
    <w:rsid w:val="007D0B3D"/>
    <w:rsid w:val="007D15FE"/>
    <w:rsid w:val="007D1FF1"/>
    <w:rsid w:val="007D26C7"/>
    <w:rsid w:val="007D2BAC"/>
    <w:rsid w:val="007D2D42"/>
    <w:rsid w:val="007D3FD1"/>
    <w:rsid w:val="007D7760"/>
    <w:rsid w:val="007E10EB"/>
    <w:rsid w:val="007E3975"/>
    <w:rsid w:val="007E6F34"/>
    <w:rsid w:val="007F0D86"/>
    <w:rsid w:val="007F0F9F"/>
    <w:rsid w:val="007F1883"/>
    <w:rsid w:val="007F6CE5"/>
    <w:rsid w:val="00800690"/>
    <w:rsid w:val="0080278B"/>
    <w:rsid w:val="00802CF3"/>
    <w:rsid w:val="008034D8"/>
    <w:rsid w:val="00803A82"/>
    <w:rsid w:val="00805AD8"/>
    <w:rsid w:val="008101E4"/>
    <w:rsid w:val="00810F7F"/>
    <w:rsid w:val="0081200F"/>
    <w:rsid w:val="00813506"/>
    <w:rsid w:val="00814BE6"/>
    <w:rsid w:val="00816F2B"/>
    <w:rsid w:val="0081749A"/>
    <w:rsid w:val="00817BEE"/>
    <w:rsid w:val="008229D3"/>
    <w:rsid w:val="00824076"/>
    <w:rsid w:val="00826AE9"/>
    <w:rsid w:val="008271D7"/>
    <w:rsid w:val="00827B67"/>
    <w:rsid w:val="00833655"/>
    <w:rsid w:val="00833FAB"/>
    <w:rsid w:val="008419A5"/>
    <w:rsid w:val="008428DC"/>
    <w:rsid w:val="00842FD1"/>
    <w:rsid w:val="0084648B"/>
    <w:rsid w:val="00847CBE"/>
    <w:rsid w:val="00847CF6"/>
    <w:rsid w:val="00850E15"/>
    <w:rsid w:val="00852753"/>
    <w:rsid w:val="008527F2"/>
    <w:rsid w:val="00853590"/>
    <w:rsid w:val="008547E0"/>
    <w:rsid w:val="008569A4"/>
    <w:rsid w:val="008610EB"/>
    <w:rsid w:val="00861166"/>
    <w:rsid w:val="0086655E"/>
    <w:rsid w:val="0086659A"/>
    <w:rsid w:val="00866B8C"/>
    <w:rsid w:val="00867376"/>
    <w:rsid w:val="00867EA3"/>
    <w:rsid w:val="00870094"/>
    <w:rsid w:val="00870E9A"/>
    <w:rsid w:val="008737BA"/>
    <w:rsid w:val="008759A9"/>
    <w:rsid w:val="00875E77"/>
    <w:rsid w:val="0087683C"/>
    <w:rsid w:val="00882A9D"/>
    <w:rsid w:val="008832AD"/>
    <w:rsid w:val="00883927"/>
    <w:rsid w:val="008846DE"/>
    <w:rsid w:val="00884ED1"/>
    <w:rsid w:val="008873E1"/>
    <w:rsid w:val="00887C32"/>
    <w:rsid w:val="00893F39"/>
    <w:rsid w:val="008954D6"/>
    <w:rsid w:val="008976C2"/>
    <w:rsid w:val="008A0E31"/>
    <w:rsid w:val="008A38D3"/>
    <w:rsid w:val="008A63C0"/>
    <w:rsid w:val="008B2FB7"/>
    <w:rsid w:val="008B482D"/>
    <w:rsid w:val="008B660E"/>
    <w:rsid w:val="008B6CEC"/>
    <w:rsid w:val="008C1272"/>
    <w:rsid w:val="008C64B7"/>
    <w:rsid w:val="008D0DEB"/>
    <w:rsid w:val="008D36F0"/>
    <w:rsid w:val="008E014F"/>
    <w:rsid w:val="008E1F22"/>
    <w:rsid w:val="008E4092"/>
    <w:rsid w:val="008E47F2"/>
    <w:rsid w:val="008E51F7"/>
    <w:rsid w:val="008E5813"/>
    <w:rsid w:val="008E794A"/>
    <w:rsid w:val="008F1D63"/>
    <w:rsid w:val="008F2204"/>
    <w:rsid w:val="008F4658"/>
    <w:rsid w:val="008F5F90"/>
    <w:rsid w:val="008F7A5C"/>
    <w:rsid w:val="008F7E82"/>
    <w:rsid w:val="009030CA"/>
    <w:rsid w:val="00905E2D"/>
    <w:rsid w:val="00907037"/>
    <w:rsid w:val="00912F07"/>
    <w:rsid w:val="00913C0D"/>
    <w:rsid w:val="009144B8"/>
    <w:rsid w:val="00915C95"/>
    <w:rsid w:val="009164FC"/>
    <w:rsid w:val="0091736E"/>
    <w:rsid w:val="00920BA8"/>
    <w:rsid w:val="00923FB8"/>
    <w:rsid w:val="00924279"/>
    <w:rsid w:val="0092453A"/>
    <w:rsid w:val="00926C66"/>
    <w:rsid w:val="0093134D"/>
    <w:rsid w:val="009334B0"/>
    <w:rsid w:val="009348A9"/>
    <w:rsid w:val="009426D2"/>
    <w:rsid w:val="009463B0"/>
    <w:rsid w:val="00947663"/>
    <w:rsid w:val="00947BA8"/>
    <w:rsid w:val="00950C9E"/>
    <w:rsid w:val="00951BDF"/>
    <w:rsid w:val="009539E4"/>
    <w:rsid w:val="009555F2"/>
    <w:rsid w:val="00956B18"/>
    <w:rsid w:val="0096135A"/>
    <w:rsid w:val="009616B4"/>
    <w:rsid w:val="00961852"/>
    <w:rsid w:val="00963656"/>
    <w:rsid w:val="009644CC"/>
    <w:rsid w:val="00964CBE"/>
    <w:rsid w:val="009665F7"/>
    <w:rsid w:val="00967E31"/>
    <w:rsid w:val="0097074B"/>
    <w:rsid w:val="009707E9"/>
    <w:rsid w:val="0097463A"/>
    <w:rsid w:val="00975CF6"/>
    <w:rsid w:val="00980B88"/>
    <w:rsid w:val="00982648"/>
    <w:rsid w:val="00982AC6"/>
    <w:rsid w:val="009841E8"/>
    <w:rsid w:val="00984FDC"/>
    <w:rsid w:val="00984FE5"/>
    <w:rsid w:val="00987257"/>
    <w:rsid w:val="00987894"/>
    <w:rsid w:val="00987CDB"/>
    <w:rsid w:val="00991DF8"/>
    <w:rsid w:val="00993545"/>
    <w:rsid w:val="009944BF"/>
    <w:rsid w:val="009A3123"/>
    <w:rsid w:val="009A375B"/>
    <w:rsid w:val="009A69E1"/>
    <w:rsid w:val="009B0EB2"/>
    <w:rsid w:val="009B61D3"/>
    <w:rsid w:val="009B7E7B"/>
    <w:rsid w:val="009C2CAB"/>
    <w:rsid w:val="009C5673"/>
    <w:rsid w:val="009C5BB1"/>
    <w:rsid w:val="009D2807"/>
    <w:rsid w:val="009D2A01"/>
    <w:rsid w:val="009D3183"/>
    <w:rsid w:val="009D6FAB"/>
    <w:rsid w:val="009D7A4D"/>
    <w:rsid w:val="009E04B9"/>
    <w:rsid w:val="009E2CB0"/>
    <w:rsid w:val="009F4762"/>
    <w:rsid w:val="009F5362"/>
    <w:rsid w:val="009F6A0A"/>
    <w:rsid w:val="009F6D69"/>
    <w:rsid w:val="009F7D51"/>
    <w:rsid w:val="00A0267A"/>
    <w:rsid w:val="00A07F5A"/>
    <w:rsid w:val="00A11745"/>
    <w:rsid w:val="00A16449"/>
    <w:rsid w:val="00A179A6"/>
    <w:rsid w:val="00A206A7"/>
    <w:rsid w:val="00A278D6"/>
    <w:rsid w:val="00A302B9"/>
    <w:rsid w:val="00A36212"/>
    <w:rsid w:val="00A4184F"/>
    <w:rsid w:val="00A41F8E"/>
    <w:rsid w:val="00A45F94"/>
    <w:rsid w:val="00A514E0"/>
    <w:rsid w:val="00A520D5"/>
    <w:rsid w:val="00A52DCD"/>
    <w:rsid w:val="00A54934"/>
    <w:rsid w:val="00A54EA4"/>
    <w:rsid w:val="00A54FC5"/>
    <w:rsid w:val="00A604DD"/>
    <w:rsid w:val="00A6479E"/>
    <w:rsid w:val="00A66F03"/>
    <w:rsid w:val="00A7111C"/>
    <w:rsid w:val="00A77504"/>
    <w:rsid w:val="00A77683"/>
    <w:rsid w:val="00A80545"/>
    <w:rsid w:val="00A81CF1"/>
    <w:rsid w:val="00A82BE6"/>
    <w:rsid w:val="00A90397"/>
    <w:rsid w:val="00A91B45"/>
    <w:rsid w:val="00AA271E"/>
    <w:rsid w:val="00AA5272"/>
    <w:rsid w:val="00AA59DD"/>
    <w:rsid w:val="00AA5C58"/>
    <w:rsid w:val="00AA7A36"/>
    <w:rsid w:val="00AB3C1C"/>
    <w:rsid w:val="00AB3DAE"/>
    <w:rsid w:val="00AB5891"/>
    <w:rsid w:val="00AB77D6"/>
    <w:rsid w:val="00AC1646"/>
    <w:rsid w:val="00AC2402"/>
    <w:rsid w:val="00AC2C0F"/>
    <w:rsid w:val="00AC391C"/>
    <w:rsid w:val="00AC4695"/>
    <w:rsid w:val="00AC4C8A"/>
    <w:rsid w:val="00AC64DA"/>
    <w:rsid w:val="00AC658B"/>
    <w:rsid w:val="00AC781E"/>
    <w:rsid w:val="00AD2F5B"/>
    <w:rsid w:val="00AD3411"/>
    <w:rsid w:val="00AD5CA5"/>
    <w:rsid w:val="00AD6F01"/>
    <w:rsid w:val="00AD7EF4"/>
    <w:rsid w:val="00AE201E"/>
    <w:rsid w:val="00AE26BC"/>
    <w:rsid w:val="00AE3D62"/>
    <w:rsid w:val="00AE7D3B"/>
    <w:rsid w:val="00AF2C95"/>
    <w:rsid w:val="00AF2CE0"/>
    <w:rsid w:val="00AF698D"/>
    <w:rsid w:val="00B0624A"/>
    <w:rsid w:val="00B07BEE"/>
    <w:rsid w:val="00B07F37"/>
    <w:rsid w:val="00B10550"/>
    <w:rsid w:val="00B14992"/>
    <w:rsid w:val="00B154BA"/>
    <w:rsid w:val="00B1560D"/>
    <w:rsid w:val="00B203BD"/>
    <w:rsid w:val="00B225B0"/>
    <w:rsid w:val="00B23CBD"/>
    <w:rsid w:val="00B253D0"/>
    <w:rsid w:val="00B34158"/>
    <w:rsid w:val="00B346C0"/>
    <w:rsid w:val="00B359B9"/>
    <w:rsid w:val="00B42FCC"/>
    <w:rsid w:val="00B44B11"/>
    <w:rsid w:val="00B52049"/>
    <w:rsid w:val="00B52989"/>
    <w:rsid w:val="00B53CA3"/>
    <w:rsid w:val="00B53E33"/>
    <w:rsid w:val="00B554BF"/>
    <w:rsid w:val="00B55845"/>
    <w:rsid w:val="00B61625"/>
    <w:rsid w:val="00B640D4"/>
    <w:rsid w:val="00B651B0"/>
    <w:rsid w:val="00B705DB"/>
    <w:rsid w:val="00B716A0"/>
    <w:rsid w:val="00B739E5"/>
    <w:rsid w:val="00B83742"/>
    <w:rsid w:val="00B8502F"/>
    <w:rsid w:val="00B94A7F"/>
    <w:rsid w:val="00B956FB"/>
    <w:rsid w:val="00BA2D75"/>
    <w:rsid w:val="00BB3956"/>
    <w:rsid w:val="00BB473B"/>
    <w:rsid w:val="00BB547C"/>
    <w:rsid w:val="00BB6EBC"/>
    <w:rsid w:val="00BC090A"/>
    <w:rsid w:val="00BC1615"/>
    <w:rsid w:val="00BC36A0"/>
    <w:rsid w:val="00BC3BFC"/>
    <w:rsid w:val="00BC3C53"/>
    <w:rsid w:val="00BC6341"/>
    <w:rsid w:val="00BD7B0C"/>
    <w:rsid w:val="00BE1E46"/>
    <w:rsid w:val="00BE2541"/>
    <w:rsid w:val="00BE2702"/>
    <w:rsid w:val="00BE461D"/>
    <w:rsid w:val="00BE573D"/>
    <w:rsid w:val="00BE6D25"/>
    <w:rsid w:val="00BE76E7"/>
    <w:rsid w:val="00BE7EB4"/>
    <w:rsid w:val="00BF060A"/>
    <w:rsid w:val="00BF4A97"/>
    <w:rsid w:val="00BF4F2F"/>
    <w:rsid w:val="00BF6E0E"/>
    <w:rsid w:val="00BF7E6E"/>
    <w:rsid w:val="00C026C8"/>
    <w:rsid w:val="00C02BBB"/>
    <w:rsid w:val="00C03C0C"/>
    <w:rsid w:val="00C14E46"/>
    <w:rsid w:val="00C163D1"/>
    <w:rsid w:val="00C22DE7"/>
    <w:rsid w:val="00C23DE6"/>
    <w:rsid w:val="00C27379"/>
    <w:rsid w:val="00C274F5"/>
    <w:rsid w:val="00C31D72"/>
    <w:rsid w:val="00C31F40"/>
    <w:rsid w:val="00C329CE"/>
    <w:rsid w:val="00C3446E"/>
    <w:rsid w:val="00C34596"/>
    <w:rsid w:val="00C346D8"/>
    <w:rsid w:val="00C3488E"/>
    <w:rsid w:val="00C44DC9"/>
    <w:rsid w:val="00C4532B"/>
    <w:rsid w:val="00C45A07"/>
    <w:rsid w:val="00C46AEA"/>
    <w:rsid w:val="00C46BBA"/>
    <w:rsid w:val="00C46D00"/>
    <w:rsid w:val="00C478CC"/>
    <w:rsid w:val="00C47CB9"/>
    <w:rsid w:val="00C510B3"/>
    <w:rsid w:val="00C512E7"/>
    <w:rsid w:val="00C526DB"/>
    <w:rsid w:val="00C52BA6"/>
    <w:rsid w:val="00C55D82"/>
    <w:rsid w:val="00C5662C"/>
    <w:rsid w:val="00C604CB"/>
    <w:rsid w:val="00C620F6"/>
    <w:rsid w:val="00C65992"/>
    <w:rsid w:val="00C66181"/>
    <w:rsid w:val="00C667B0"/>
    <w:rsid w:val="00C6780C"/>
    <w:rsid w:val="00C70155"/>
    <w:rsid w:val="00C70639"/>
    <w:rsid w:val="00C74CA8"/>
    <w:rsid w:val="00C75AB9"/>
    <w:rsid w:val="00C77D27"/>
    <w:rsid w:val="00C80E29"/>
    <w:rsid w:val="00C810DC"/>
    <w:rsid w:val="00C82754"/>
    <w:rsid w:val="00C858DC"/>
    <w:rsid w:val="00C90027"/>
    <w:rsid w:val="00C90C48"/>
    <w:rsid w:val="00C9120E"/>
    <w:rsid w:val="00C918DD"/>
    <w:rsid w:val="00C91A84"/>
    <w:rsid w:val="00C958C9"/>
    <w:rsid w:val="00C97798"/>
    <w:rsid w:val="00CA47D7"/>
    <w:rsid w:val="00CA546B"/>
    <w:rsid w:val="00CA6A04"/>
    <w:rsid w:val="00CB1E91"/>
    <w:rsid w:val="00CB3B07"/>
    <w:rsid w:val="00CB4496"/>
    <w:rsid w:val="00CB7E63"/>
    <w:rsid w:val="00CC0493"/>
    <w:rsid w:val="00CC1846"/>
    <w:rsid w:val="00CC25A0"/>
    <w:rsid w:val="00CC31FF"/>
    <w:rsid w:val="00CC6A8D"/>
    <w:rsid w:val="00CD0F4B"/>
    <w:rsid w:val="00CD517D"/>
    <w:rsid w:val="00CD724B"/>
    <w:rsid w:val="00CD7959"/>
    <w:rsid w:val="00CE105C"/>
    <w:rsid w:val="00CE5435"/>
    <w:rsid w:val="00CE7388"/>
    <w:rsid w:val="00CF0C98"/>
    <w:rsid w:val="00CF18A5"/>
    <w:rsid w:val="00CF32A1"/>
    <w:rsid w:val="00CF4336"/>
    <w:rsid w:val="00CF6392"/>
    <w:rsid w:val="00D045CF"/>
    <w:rsid w:val="00D04B84"/>
    <w:rsid w:val="00D1037B"/>
    <w:rsid w:val="00D10F67"/>
    <w:rsid w:val="00D1585C"/>
    <w:rsid w:val="00D204AB"/>
    <w:rsid w:val="00D20AB5"/>
    <w:rsid w:val="00D216D1"/>
    <w:rsid w:val="00D2322B"/>
    <w:rsid w:val="00D23E24"/>
    <w:rsid w:val="00D26BAA"/>
    <w:rsid w:val="00D34966"/>
    <w:rsid w:val="00D3781D"/>
    <w:rsid w:val="00D37C6D"/>
    <w:rsid w:val="00D40463"/>
    <w:rsid w:val="00D40EB8"/>
    <w:rsid w:val="00D44FBF"/>
    <w:rsid w:val="00D4764E"/>
    <w:rsid w:val="00D50751"/>
    <w:rsid w:val="00D53148"/>
    <w:rsid w:val="00D549B7"/>
    <w:rsid w:val="00D564F4"/>
    <w:rsid w:val="00D61774"/>
    <w:rsid w:val="00D66B6A"/>
    <w:rsid w:val="00D70E17"/>
    <w:rsid w:val="00D718FB"/>
    <w:rsid w:val="00D73ABC"/>
    <w:rsid w:val="00D75160"/>
    <w:rsid w:val="00D76CFF"/>
    <w:rsid w:val="00D83712"/>
    <w:rsid w:val="00D86C1B"/>
    <w:rsid w:val="00D948D3"/>
    <w:rsid w:val="00D96661"/>
    <w:rsid w:val="00DA2821"/>
    <w:rsid w:val="00DA5D8B"/>
    <w:rsid w:val="00DB4B99"/>
    <w:rsid w:val="00DB561C"/>
    <w:rsid w:val="00DB5754"/>
    <w:rsid w:val="00DC1255"/>
    <w:rsid w:val="00DC2668"/>
    <w:rsid w:val="00DC2974"/>
    <w:rsid w:val="00DC3008"/>
    <w:rsid w:val="00DC4213"/>
    <w:rsid w:val="00DD2901"/>
    <w:rsid w:val="00DD7C98"/>
    <w:rsid w:val="00DD7FB0"/>
    <w:rsid w:val="00DE4A9A"/>
    <w:rsid w:val="00DE69EA"/>
    <w:rsid w:val="00DF1168"/>
    <w:rsid w:val="00DF3CE9"/>
    <w:rsid w:val="00DF4305"/>
    <w:rsid w:val="00DF5F33"/>
    <w:rsid w:val="00E0140D"/>
    <w:rsid w:val="00E021B8"/>
    <w:rsid w:val="00E106B8"/>
    <w:rsid w:val="00E133A5"/>
    <w:rsid w:val="00E146E3"/>
    <w:rsid w:val="00E167D1"/>
    <w:rsid w:val="00E2085B"/>
    <w:rsid w:val="00E2173A"/>
    <w:rsid w:val="00E22C53"/>
    <w:rsid w:val="00E32886"/>
    <w:rsid w:val="00E357AF"/>
    <w:rsid w:val="00E35D8C"/>
    <w:rsid w:val="00E40FD7"/>
    <w:rsid w:val="00E42476"/>
    <w:rsid w:val="00E4314C"/>
    <w:rsid w:val="00E4519D"/>
    <w:rsid w:val="00E454DC"/>
    <w:rsid w:val="00E465B7"/>
    <w:rsid w:val="00E512FA"/>
    <w:rsid w:val="00E55454"/>
    <w:rsid w:val="00E559EB"/>
    <w:rsid w:val="00E60484"/>
    <w:rsid w:val="00E60DC7"/>
    <w:rsid w:val="00E6118F"/>
    <w:rsid w:val="00E6156C"/>
    <w:rsid w:val="00E6271F"/>
    <w:rsid w:val="00E63444"/>
    <w:rsid w:val="00E67841"/>
    <w:rsid w:val="00E67B22"/>
    <w:rsid w:val="00E67BF6"/>
    <w:rsid w:val="00E7124A"/>
    <w:rsid w:val="00E72AD8"/>
    <w:rsid w:val="00E7460A"/>
    <w:rsid w:val="00E74A3C"/>
    <w:rsid w:val="00E76403"/>
    <w:rsid w:val="00E81C50"/>
    <w:rsid w:val="00E821F1"/>
    <w:rsid w:val="00E826E2"/>
    <w:rsid w:val="00E85B88"/>
    <w:rsid w:val="00E86DC0"/>
    <w:rsid w:val="00E872D2"/>
    <w:rsid w:val="00E909A7"/>
    <w:rsid w:val="00E9107F"/>
    <w:rsid w:val="00E921D5"/>
    <w:rsid w:val="00E92682"/>
    <w:rsid w:val="00E92B87"/>
    <w:rsid w:val="00E9599B"/>
    <w:rsid w:val="00E97194"/>
    <w:rsid w:val="00E97AFB"/>
    <w:rsid w:val="00EA0759"/>
    <w:rsid w:val="00EA187F"/>
    <w:rsid w:val="00EA5897"/>
    <w:rsid w:val="00EA64D6"/>
    <w:rsid w:val="00EA6AD1"/>
    <w:rsid w:val="00EA6C6A"/>
    <w:rsid w:val="00EA6DBB"/>
    <w:rsid w:val="00EA6E56"/>
    <w:rsid w:val="00EA6FEB"/>
    <w:rsid w:val="00EA7500"/>
    <w:rsid w:val="00EB12E8"/>
    <w:rsid w:val="00EB2520"/>
    <w:rsid w:val="00EB43A4"/>
    <w:rsid w:val="00EC2626"/>
    <w:rsid w:val="00EC2BE5"/>
    <w:rsid w:val="00EC4A6D"/>
    <w:rsid w:val="00EC6C65"/>
    <w:rsid w:val="00EC7993"/>
    <w:rsid w:val="00ED0403"/>
    <w:rsid w:val="00ED320C"/>
    <w:rsid w:val="00ED35BB"/>
    <w:rsid w:val="00ED4385"/>
    <w:rsid w:val="00ED55CB"/>
    <w:rsid w:val="00ED59CE"/>
    <w:rsid w:val="00ED67D2"/>
    <w:rsid w:val="00ED7D85"/>
    <w:rsid w:val="00EE0D96"/>
    <w:rsid w:val="00EE1BD3"/>
    <w:rsid w:val="00EE21EC"/>
    <w:rsid w:val="00EE3F99"/>
    <w:rsid w:val="00EE43E6"/>
    <w:rsid w:val="00EF13F7"/>
    <w:rsid w:val="00EF1779"/>
    <w:rsid w:val="00EF291F"/>
    <w:rsid w:val="00EF5B81"/>
    <w:rsid w:val="00F11807"/>
    <w:rsid w:val="00F15B9A"/>
    <w:rsid w:val="00F16D37"/>
    <w:rsid w:val="00F21B62"/>
    <w:rsid w:val="00F2267B"/>
    <w:rsid w:val="00F24E44"/>
    <w:rsid w:val="00F263CF"/>
    <w:rsid w:val="00F27C16"/>
    <w:rsid w:val="00F317C1"/>
    <w:rsid w:val="00F33728"/>
    <w:rsid w:val="00F34D11"/>
    <w:rsid w:val="00F35BED"/>
    <w:rsid w:val="00F3661F"/>
    <w:rsid w:val="00F3734B"/>
    <w:rsid w:val="00F40FC8"/>
    <w:rsid w:val="00F43196"/>
    <w:rsid w:val="00F4381A"/>
    <w:rsid w:val="00F450C5"/>
    <w:rsid w:val="00F461F4"/>
    <w:rsid w:val="00F5074D"/>
    <w:rsid w:val="00F56921"/>
    <w:rsid w:val="00F57F29"/>
    <w:rsid w:val="00F61E69"/>
    <w:rsid w:val="00F639AF"/>
    <w:rsid w:val="00F664D6"/>
    <w:rsid w:val="00F70084"/>
    <w:rsid w:val="00F71BD4"/>
    <w:rsid w:val="00F71F79"/>
    <w:rsid w:val="00F72B92"/>
    <w:rsid w:val="00F7510D"/>
    <w:rsid w:val="00F77061"/>
    <w:rsid w:val="00F80D60"/>
    <w:rsid w:val="00F834C7"/>
    <w:rsid w:val="00F84A2E"/>
    <w:rsid w:val="00F94E36"/>
    <w:rsid w:val="00F96C86"/>
    <w:rsid w:val="00F97792"/>
    <w:rsid w:val="00F97D92"/>
    <w:rsid w:val="00FA1AA6"/>
    <w:rsid w:val="00FA2E2C"/>
    <w:rsid w:val="00FA376E"/>
    <w:rsid w:val="00FA3B68"/>
    <w:rsid w:val="00FA62C0"/>
    <w:rsid w:val="00FB030D"/>
    <w:rsid w:val="00FB3479"/>
    <w:rsid w:val="00FB3911"/>
    <w:rsid w:val="00FB4EF8"/>
    <w:rsid w:val="00FB50F0"/>
    <w:rsid w:val="00FB65C3"/>
    <w:rsid w:val="00FC13BC"/>
    <w:rsid w:val="00FC2849"/>
    <w:rsid w:val="00FC2AA3"/>
    <w:rsid w:val="00FC3188"/>
    <w:rsid w:val="00FC5D05"/>
    <w:rsid w:val="00FC7582"/>
    <w:rsid w:val="00FD0B7A"/>
    <w:rsid w:val="00FD7260"/>
    <w:rsid w:val="00FD72DC"/>
    <w:rsid w:val="00FE2762"/>
    <w:rsid w:val="00FE407C"/>
    <w:rsid w:val="00FE48BC"/>
    <w:rsid w:val="00FE793D"/>
    <w:rsid w:val="00FF04A4"/>
    <w:rsid w:val="00FF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13331"/>
  <w15:chartTrackingRefBased/>
  <w15:docId w15:val="{65F93A3D-81EB-46BD-9FA6-DC111B59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B9D"/>
    <w:pPr>
      <w:spacing w:before="240"/>
    </w:pPr>
    <w:rPr>
      <w:rFonts w:asciiTheme="minorHAnsi" w:eastAsia="Times New Roman" w:hAnsi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7413"/>
    <w:pPr>
      <w:framePr w:w="7920" w:h="1980" w:hRule="exact" w:hSpace="180" w:wrap="auto" w:hAnchor="page" w:xAlign="center" w:yAlign="bottom"/>
      <w:ind w:left="2880"/>
    </w:pPr>
    <w:rPr>
      <w:rFonts w:ascii="Arial" w:eastAsiaTheme="majorEastAsia" w:hAnsi="Arial" w:cstheme="majorBidi"/>
    </w:rPr>
  </w:style>
  <w:style w:type="paragraph" w:styleId="Title">
    <w:name w:val="Title"/>
    <w:next w:val="Normal"/>
    <w:link w:val="TitleChar"/>
    <w:qFormat/>
    <w:rsid w:val="001B3B9D"/>
    <w:pPr>
      <w:jc w:val="center"/>
    </w:pPr>
    <w:rPr>
      <w:rFonts w:ascii="Calibri" w:eastAsia="Times New Roman" w:hAnsi="Calibri" w:cs="Arial"/>
      <w:b/>
      <w:sz w:val="28"/>
      <w:szCs w:val="28"/>
    </w:rPr>
  </w:style>
  <w:style w:type="character" w:customStyle="1" w:styleId="TitleChar">
    <w:name w:val="Title Char"/>
    <w:basedOn w:val="DefaultParagraphFont"/>
    <w:link w:val="Title"/>
    <w:rsid w:val="001B3B9D"/>
    <w:rPr>
      <w:rFonts w:ascii="Calibri" w:eastAsia="Times New Roman" w:hAnsi="Calibri" w:cs="Arial"/>
      <w:b/>
      <w:sz w:val="28"/>
      <w:szCs w:val="28"/>
    </w:rPr>
  </w:style>
  <w:style w:type="paragraph" w:customStyle="1" w:styleId="DefaultText">
    <w:name w:val="Default Text"/>
    <w:basedOn w:val="Normal"/>
    <w:rsid w:val="00FD7260"/>
    <w:pPr>
      <w:overflowPunct w:val="0"/>
      <w:autoSpaceDE w:val="0"/>
      <w:autoSpaceDN w:val="0"/>
      <w:adjustRightInd w:val="0"/>
      <w:spacing w:before="0"/>
    </w:pPr>
    <w:rPr>
      <w:rFonts w:ascii="Times New Roman" w:hAnsi="Times New Roman"/>
      <w:color w:val="000000"/>
      <w:sz w:val="24"/>
      <w:szCs w:val="20"/>
    </w:rPr>
  </w:style>
  <w:style w:type="paragraph" w:styleId="ListParagraph">
    <w:name w:val="List Paragraph"/>
    <w:basedOn w:val="Normal"/>
    <w:uiPriority w:val="34"/>
    <w:qFormat/>
    <w:rsid w:val="00BF4F2F"/>
    <w:pPr>
      <w:ind w:left="720"/>
      <w:contextualSpacing/>
    </w:pPr>
  </w:style>
  <w:style w:type="character" w:styleId="Strong">
    <w:name w:val="Strong"/>
    <w:basedOn w:val="DefaultParagraphFont"/>
    <w:uiPriority w:val="22"/>
    <w:qFormat/>
    <w:rsid w:val="00521E99"/>
    <w:rPr>
      <w:b/>
      <w:bCs/>
    </w:rPr>
  </w:style>
  <w:style w:type="character" w:styleId="CommentReference">
    <w:name w:val="annotation reference"/>
    <w:basedOn w:val="DefaultParagraphFont"/>
    <w:unhideWhenUsed/>
    <w:rsid w:val="00EA187F"/>
    <w:rPr>
      <w:sz w:val="16"/>
      <w:szCs w:val="16"/>
    </w:rPr>
  </w:style>
  <w:style w:type="paragraph" w:styleId="CommentText">
    <w:name w:val="annotation text"/>
    <w:basedOn w:val="Normal"/>
    <w:link w:val="CommentTextChar"/>
    <w:unhideWhenUsed/>
    <w:rsid w:val="00EA187F"/>
    <w:rPr>
      <w:sz w:val="20"/>
      <w:szCs w:val="20"/>
    </w:rPr>
  </w:style>
  <w:style w:type="character" w:customStyle="1" w:styleId="CommentTextChar">
    <w:name w:val="Comment Text Char"/>
    <w:basedOn w:val="DefaultParagraphFont"/>
    <w:link w:val="CommentText"/>
    <w:rsid w:val="00EA187F"/>
    <w:rPr>
      <w:rFonts w:asciiTheme="minorHAnsi" w:eastAsia="Times New Roman" w:hAnsiTheme="minorHAnsi"/>
      <w:sz w:val="20"/>
      <w:szCs w:val="20"/>
    </w:rPr>
  </w:style>
  <w:style w:type="paragraph" w:styleId="CommentSubject">
    <w:name w:val="annotation subject"/>
    <w:basedOn w:val="CommentText"/>
    <w:next w:val="CommentText"/>
    <w:link w:val="CommentSubjectChar"/>
    <w:uiPriority w:val="99"/>
    <w:semiHidden/>
    <w:unhideWhenUsed/>
    <w:rsid w:val="00EA187F"/>
    <w:rPr>
      <w:b/>
      <w:bCs/>
    </w:rPr>
  </w:style>
  <w:style w:type="character" w:customStyle="1" w:styleId="CommentSubjectChar">
    <w:name w:val="Comment Subject Char"/>
    <w:basedOn w:val="CommentTextChar"/>
    <w:link w:val="CommentSubject"/>
    <w:uiPriority w:val="99"/>
    <w:semiHidden/>
    <w:rsid w:val="00EA187F"/>
    <w:rPr>
      <w:rFonts w:asciiTheme="minorHAnsi" w:eastAsia="Times New Roman" w:hAnsiTheme="minorHAnsi"/>
      <w:b/>
      <w:bCs/>
      <w:sz w:val="20"/>
      <w:szCs w:val="20"/>
    </w:rPr>
  </w:style>
  <w:style w:type="paragraph" w:styleId="BalloonText">
    <w:name w:val="Balloon Text"/>
    <w:basedOn w:val="Normal"/>
    <w:link w:val="BalloonTextChar"/>
    <w:uiPriority w:val="99"/>
    <w:semiHidden/>
    <w:unhideWhenUsed/>
    <w:rsid w:val="00EA187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7F"/>
    <w:rPr>
      <w:rFonts w:ascii="Segoe UI" w:eastAsia="Times New Roman" w:hAnsi="Segoe UI" w:cs="Segoe UI"/>
      <w:sz w:val="18"/>
      <w:szCs w:val="18"/>
    </w:rPr>
  </w:style>
  <w:style w:type="paragraph" w:styleId="Header">
    <w:name w:val="header"/>
    <w:basedOn w:val="Normal"/>
    <w:link w:val="HeaderChar"/>
    <w:uiPriority w:val="99"/>
    <w:unhideWhenUsed/>
    <w:rsid w:val="00E454DC"/>
    <w:pPr>
      <w:tabs>
        <w:tab w:val="center" w:pos="4680"/>
        <w:tab w:val="right" w:pos="9360"/>
      </w:tabs>
      <w:spacing w:before="0"/>
    </w:pPr>
  </w:style>
  <w:style w:type="character" w:customStyle="1" w:styleId="HeaderChar">
    <w:name w:val="Header Char"/>
    <w:basedOn w:val="DefaultParagraphFont"/>
    <w:link w:val="Header"/>
    <w:uiPriority w:val="99"/>
    <w:rsid w:val="00E454DC"/>
    <w:rPr>
      <w:rFonts w:asciiTheme="minorHAnsi" w:eastAsia="Times New Roman" w:hAnsiTheme="minorHAnsi"/>
      <w:sz w:val="28"/>
      <w:szCs w:val="28"/>
    </w:rPr>
  </w:style>
  <w:style w:type="paragraph" w:styleId="Footer">
    <w:name w:val="footer"/>
    <w:basedOn w:val="Normal"/>
    <w:link w:val="FooterChar"/>
    <w:uiPriority w:val="99"/>
    <w:unhideWhenUsed/>
    <w:rsid w:val="00E454DC"/>
    <w:pPr>
      <w:tabs>
        <w:tab w:val="center" w:pos="4680"/>
        <w:tab w:val="right" w:pos="9360"/>
      </w:tabs>
      <w:spacing w:before="0"/>
    </w:pPr>
  </w:style>
  <w:style w:type="character" w:customStyle="1" w:styleId="FooterChar">
    <w:name w:val="Footer Char"/>
    <w:basedOn w:val="DefaultParagraphFont"/>
    <w:link w:val="Footer"/>
    <w:uiPriority w:val="99"/>
    <w:rsid w:val="00E454DC"/>
    <w:rPr>
      <w:rFonts w:asciiTheme="minorHAnsi" w:eastAsia="Times New Roman" w:hAnsiTheme="minorHAnsi"/>
      <w:sz w:val="28"/>
      <w:szCs w:val="28"/>
    </w:rPr>
  </w:style>
  <w:style w:type="paragraph" w:customStyle="1" w:styleId="Default">
    <w:name w:val="Default"/>
    <w:rsid w:val="00453E20"/>
    <w:pPr>
      <w:autoSpaceDE w:val="0"/>
      <w:autoSpaceDN w:val="0"/>
      <w:adjustRightInd w:val="0"/>
    </w:pPr>
    <w:rPr>
      <w:color w:val="000000"/>
    </w:rPr>
  </w:style>
  <w:style w:type="paragraph" w:styleId="FootnoteText">
    <w:name w:val="footnote text"/>
    <w:basedOn w:val="Normal"/>
    <w:link w:val="FootnoteTextChar"/>
    <w:uiPriority w:val="99"/>
    <w:unhideWhenUsed/>
    <w:rsid w:val="00694C76"/>
    <w:pPr>
      <w:spacing w:before="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694C76"/>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694C76"/>
    <w:rPr>
      <w:vertAlign w:val="superscript"/>
    </w:rPr>
  </w:style>
  <w:style w:type="character" w:customStyle="1" w:styleId="normaltextrun">
    <w:name w:val="normaltextrun"/>
    <w:basedOn w:val="DefaultParagraphFont"/>
    <w:rsid w:val="00694C76"/>
  </w:style>
  <w:style w:type="character" w:customStyle="1" w:styleId="eop">
    <w:name w:val="eop"/>
    <w:basedOn w:val="DefaultParagraphFont"/>
    <w:rsid w:val="00694C76"/>
  </w:style>
  <w:style w:type="paragraph" w:customStyle="1" w:styleId="paragraph">
    <w:name w:val="paragraph"/>
    <w:basedOn w:val="Normal"/>
    <w:rsid w:val="00694C76"/>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1"/>
    <w:qFormat/>
    <w:rsid w:val="000F3944"/>
    <w:pPr>
      <w:widowControl w:val="0"/>
      <w:autoSpaceDE w:val="0"/>
      <w:autoSpaceDN w:val="0"/>
      <w:spacing w:before="0"/>
    </w:pPr>
    <w:rPr>
      <w:rFonts w:ascii="Times New Roman" w:hAnsi="Times New Roman"/>
      <w:sz w:val="24"/>
      <w:szCs w:val="24"/>
    </w:rPr>
  </w:style>
  <w:style w:type="character" w:customStyle="1" w:styleId="BodyTextChar">
    <w:name w:val="Body Text Char"/>
    <w:basedOn w:val="DefaultParagraphFont"/>
    <w:link w:val="BodyText"/>
    <w:uiPriority w:val="1"/>
    <w:rsid w:val="000F3944"/>
    <w:rPr>
      <w:rFonts w:eastAsia="Times New Roman"/>
    </w:rPr>
  </w:style>
  <w:style w:type="paragraph" w:styleId="Revision">
    <w:name w:val="Revision"/>
    <w:hidden/>
    <w:uiPriority w:val="99"/>
    <w:semiHidden/>
    <w:rsid w:val="00540740"/>
    <w:rPr>
      <w:rFonts w:asciiTheme="minorHAnsi" w:eastAsia="Times New Roman" w:hAnsiTheme="minorHAnsi"/>
      <w:sz w:val="28"/>
      <w:szCs w:val="28"/>
    </w:rPr>
  </w:style>
  <w:style w:type="character" w:styleId="Hyperlink">
    <w:name w:val="Hyperlink"/>
    <w:basedOn w:val="DefaultParagraphFont"/>
    <w:uiPriority w:val="99"/>
    <w:unhideWhenUsed/>
    <w:rsid w:val="00DE69EA"/>
    <w:rPr>
      <w:color w:val="0000FF" w:themeColor="hyperlink"/>
      <w:u w:val="single"/>
    </w:rPr>
  </w:style>
  <w:style w:type="character" w:styleId="UnresolvedMention">
    <w:name w:val="Unresolved Mention"/>
    <w:basedOn w:val="DefaultParagraphFont"/>
    <w:uiPriority w:val="99"/>
    <w:semiHidden/>
    <w:unhideWhenUsed/>
    <w:rsid w:val="00DE69EA"/>
    <w:rPr>
      <w:color w:val="605E5C"/>
      <w:shd w:val="clear" w:color="auto" w:fill="E1DFDD"/>
    </w:rPr>
  </w:style>
  <w:style w:type="table" w:styleId="TableGrid">
    <w:name w:val="Table Grid"/>
    <w:basedOn w:val="TableNormal"/>
    <w:uiPriority w:val="59"/>
    <w:rsid w:val="00C31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000E"/>
    <w:rPr>
      <w:rFonts w:asciiTheme="minorHAnsi" w:eastAsia="Times New Roman" w:hAnsi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5253">
      <w:bodyDiv w:val="1"/>
      <w:marLeft w:val="0"/>
      <w:marRight w:val="0"/>
      <w:marTop w:val="0"/>
      <w:marBottom w:val="0"/>
      <w:divBdr>
        <w:top w:val="none" w:sz="0" w:space="0" w:color="auto"/>
        <w:left w:val="none" w:sz="0" w:space="0" w:color="auto"/>
        <w:bottom w:val="none" w:sz="0" w:space="0" w:color="auto"/>
        <w:right w:val="none" w:sz="0" w:space="0" w:color="auto"/>
      </w:divBdr>
    </w:div>
    <w:div w:id="88089263">
      <w:bodyDiv w:val="1"/>
      <w:marLeft w:val="0"/>
      <w:marRight w:val="0"/>
      <w:marTop w:val="0"/>
      <w:marBottom w:val="0"/>
      <w:divBdr>
        <w:top w:val="none" w:sz="0" w:space="0" w:color="auto"/>
        <w:left w:val="none" w:sz="0" w:space="0" w:color="auto"/>
        <w:bottom w:val="none" w:sz="0" w:space="0" w:color="auto"/>
        <w:right w:val="none" w:sz="0" w:space="0" w:color="auto"/>
      </w:divBdr>
    </w:div>
    <w:div w:id="113452113">
      <w:bodyDiv w:val="1"/>
      <w:marLeft w:val="0"/>
      <w:marRight w:val="0"/>
      <w:marTop w:val="0"/>
      <w:marBottom w:val="0"/>
      <w:divBdr>
        <w:top w:val="none" w:sz="0" w:space="0" w:color="auto"/>
        <w:left w:val="none" w:sz="0" w:space="0" w:color="auto"/>
        <w:bottom w:val="none" w:sz="0" w:space="0" w:color="auto"/>
        <w:right w:val="none" w:sz="0" w:space="0" w:color="auto"/>
      </w:divBdr>
    </w:div>
    <w:div w:id="147985859">
      <w:bodyDiv w:val="1"/>
      <w:marLeft w:val="0"/>
      <w:marRight w:val="0"/>
      <w:marTop w:val="0"/>
      <w:marBottom w:val="0"/>
      <w:divBdr>
        <w:top w:val="none" w:sz="0" w:space="0" w:color="auto"/>
        <w:left w:val="none" w:sz="0" w:space="0" w:color="auto"/>
        <w:bottom w:val="none" w:sz="0" w:space="0" w:color="auto"/>
        <w:right w:val="none" w:sz="0" w:space="0" w:color="auto"/>
      </w:divBdr>
    </w:div>
    <w:div w:id="162626571">
      <w:bodyDiv w:val="1"/>
      <w:marLeft w:val="0"/>
      <w:marRight w:val="0"/>
      <w:marTop w:val="0"/>
      <w:marBottom w:val="0"/>
      <w:divBdr>
        <w:top w:val="none" w:sz="0" w:space="0" w:color="auto"/>
        <w:left w:val="none" w:sz="0" w:space="0" w:color="auto"/>
        <w:bottom w:val="none" w:sz="0" w:space="0" w:color="auto"/>
        <w:right w:val="none" w:sz="0" w:space="0" w:color="auto"/>
      </w:divBdr>
    </w:div>
    <w:div w:id="280113603">
      <w:bodyDiv w:val="1"/>
      <w:marLeft w:val="0"/>
      <w:marRight w:val="0"/>
      <w:marTop w:val="0"/>
      <w:marBottom w:val="0"/>
      <w:divBdr>
        <w:top w:val="none" w:sz="0" w:space="0" w:color="auto"/>
        <w:left w:val="none" w:sz="0" w:space="0" w:color="auto"/>
        <w:bottom w:val="none" w:sz="0" w:space="0" w:color="auto"/>
        <w:right w:val="none" w:sz="0" w:space="0" w:color="auto"/>
      </w:divBdr>
    </w:div>
    <w:div w:id="428544482">
      <w:bodyDiv w:val="1"/>
      <w:marLeft w:val="0"/>
      <w:marRight w:val="0"/>
      <w:marTop w:val="0"/>
      <w:marBottom w:val="0"/>
      <w:divBdr>
        <w:top w:val="none" w:sz="0" w:space="0" w:color="auto"/>
        <w:left w:val="none" w:sz="0" w:space="0" w:color="auto"/>
        <w:bottom w:val="none" w:sz="0" w:space="0" w:color="auto"/>
        <w:right w:val="none" w:sz="0" w:space="0" w:color="auto"/>
      </w:divBdr>
    </w:div>
    <w:div w:id="439641749">
      <w:bodyDiv w:val="1"/>
      <w:marLeft w:val="0"/>
      <w:marRight w:val="0"/>
      <w:marTop w:val="0"/>
      <w:marBottom w:val="0"/>
      <w:divBdr>
        <w:top w:val="none" w:sz="0" w:space="0" w:color="auto"/>
        <w:left w:val="none" w:sz="0" w:space="0" w:color="auto"/>
        <w:bottom w:val="none" w:sz="0" w:space="0" w:color="auto"/>
        <w:right w:val="none" w:sz="0" w:space="0" w:color="auto"/>
      </w:divBdr>
    </w:div>
    <w:div w:id="584415768">
      <w:bodyDiv w:val="1"/>
      <w:marLeft w:val="0"/>
      <w:marRight w:val="0"/>
      <w:marTop w:val="0"/>
      <w:marBottom w:val="0"/>
      <w:divBdr>
        <w:top w:val="none" w:sz="0" w:space="0" w:color="auto"/>
        <w:left w:val="none" w:sz="0" w:space="0" w:color="auto"/>
        <w:bottom w:val="none" w:sz="0" w:space="0" w:color="auto"/>
        <w:right w:val="none" w:sz="0" w:space="0" w:color="auto"/>
      </w:divBdr>
    </w:div>
    <w:div w:id="599265448">
      <w:bodyDiv w:val="1"/>
      <w:marLeft w:val="0"/>
      <w:marRight w:val="0"/>
      <w:marTop w:val="0"/>
      <w:marBottom w:val="0"/>
      <w:divBdr>
        <w:top w:val="none" w:sz="0" w:space="0" w:color="auto"/>
        <w:left w:val="none" w:sz="0" w:space="0" w:color="auto"/>
        <w:bottom w:val="none" w:sz="0" w:space="0" w:color="auto"/>
        <w:right w:val="none" w:sz="0" w:space="0" w:color="auto"/>
      </w:divBdr>
    </w:div>
    <w:div w:id="605965652">
      <w:bodyDiv w:val="1"/>
      <w:marLeft w:val="0"/>
      <w:marRight w:val="0"/>
      <w:marTop w:val="0"/>
      <w:marBottom w:val="0"/>
      <w:divBdr>
        <w:top w:val="none" w:sz="0" w:space="0" w:color="auto"/>
        <w:left w:val="none" w:sz="0" w:space="0" w:color="auto"/>
        <w:bottom w:val="none" w:sz="0" w:space="0" w:color="auto"/>
        <w:right w:val="none" w:sz="0" w:space="0" w:color="auto"/>
      </w:divBdr>
    </w:div>
    <w:div w:id="660699279">
      <w:bodyDiv w:val="1"/>
      <w:marLeft w:val="0"/>
      <w:marRight w:val="0"/>
      <w:marTop w:val="0"/>
      <w:marBottom w:val="0"/>
      <w:divBdr>
        <w:top w:val="none" w:sz="0" w:space="0" w:color="auto"/>
        <w:left w:val="none" w:sz="0" w:space="0" w:color="auto"/>
        <w:bottom w:val="none" w:sz="0" w:space="0" w:color="auto"/>
        <w:right w:val="none" w:sz="0" w:space="0" w:color="auto"/>
      </w:divBdr>
    </w:div>
    <w:div w:id="668018741">
      <w:bodyDiv w:val="1"/>
      <w:marLeft w:val="0"/>
      <w:marRight w:val="0"/>
      <w:marTop w:val="0"/>
      <w:marBottom w:val="0"/>
      <w:divBdr>
        <w:top w:val="none" w:sz="0" w:space="0" w:color="auto"/>
        <w:left w:val="none" w:sz="0" w:space="0" w:color="auto"/>
        <w:bottom w:val="none" w:sz="0" w:space="0" w:color="auto"/>
        <w:right w:val="none" w:sz="0" w:space="0" w:color="auto"/>
      </w:divBdr>
    </w:div>
    <w:div w:id="697659785">
      <w:bodyDiv w:val="1"/>
      <w:marLeft w:val="0"/>
      <w:marRight w:val="0"/>
      <w:marTop w:val="0"/>
      <w:marBottom w:val="0"/>
      <w:divBdr>
        <w:top w:val="none" w:sz="0" w:space="0" w:color="auto"/>
        <w:left w:val="none" w:sz="0" w:space="0" w:color="auto"/>
        <w:bottom w:val="none" w:sz="0" w:space="0" w:color="auto"/>
        <w:right w:val="none" w:sz="0" w:space="0" w:color="auto"/>
      </w:divBdr>
    </w:div>
    <w:div w:id="765882070">
      <w:bodyDiv w:val="1"/>
      <w:marLeft w:val="0"/>
      <w:marRight w:val="0"/>
      <w:marTop w:val="0"/>
      <w:marBottom w:val="0"/>
      <w:divBdr>
        <w:top w:val="none" w:sz="0" w:space="0" w:color="auto"/>
        <w:left w:val="none" w:sz="0" w:space="0" w:color="auto"/>
        <w:bottom w:val="none" w:sz="0" w:space="0" w:color="auto"/>
        <w:right w:val="none" w:sz="0" w:space="0" w:color="auto"/>
      </w:divBdr>
    </w:div>
    <w:div w:id="773404148">
      <w:bodyDiv w:val="1"/>
      <w:marLeft w:val="0"/>
      <w:marRight w:val="0"/>
      <w:marTop w:val="0"/>
      <w:marBottom w:val="0"/>
      <w:divBdr>
        <w:top w:val="none" w:sz="0" w:space="0" w:color="auto"/>
        <w:left w:val="none" w:sz="0" w:space="0" w:color="auto"/>
        <w:bottom w:val="none" w:sz="0" w:space="0" w:color="auto"/>
        <w:right w:val="none" w:sz="0" w:space="0" w:color="auto"/>
      </w:divBdr>
    </w:div>
    <w:div w:id="864170489">
      <w:bodyDiv w:val="1"/>
      <w:marLeft w:val="0"/>
      <w:marRight w:val="0"/>
      <w:marTop w:val="0"/>
      <w:marBottom w:val="0"/>
      <w:divBdr>
        <w:top w:val="none" w:sz="0" w:space="0" w:color="auto"/>
        <w:left w:val="none" w:sz="0" w:space="0" w:color="auto"/>
        <w:bottom w:val="none" w:sz="0" w:space="0" w:color="auto"/>
        <w:right w:val="none" w:sz="0" w:space="0" w:color="auto"/>
      </w:divBdr>
    </w:div>
    <w:div w:id="896281046">
      <w:bodyDiv w:val="1"/>
      <w:marLeft w:val="0"/>
      <w:marRight w:val="0"/>
      <w:marTop w:val="0"/>
      <w:marBottom w:val="0"/>
      <w:divBdr>
        <w:top w:val="none" w:sz="0" w:space="0" w:color="auto"/>
        <w:left w:val="none" w:sz="0" w:space="0" w:color="auto"/>
        <w:bottom w:val="none" w:sz="0" w:space="0" w:color="auto"/>
        <w:right w:val="none" w:sz="0" w:space="0" w:color="auto"/>
      </w:divBdr>
    </w:div>
    <w:div w:id="905530128">
      <w:bodyDiv w:val="1"/>
      <w:marLeft w:val="0"/>
      <w:marRight w:val="0"/>
      <w:marTop w:val="0"/>
      <w:marBottom w:val="0"/>
      <w:divBdr>
        <w:top w:val="none" w:sz="0" w:space="0" w:color="auto"/>
        <w:left w:val="none" w:sz="0" w:space="0" w:color="auto"/>
        <w:bottom w:val="none" w:sz="0" w:space="0" w:color="auto"/>
        <w:right w:val="none" w:sz="0" w:space="0" w:color="auto"/>
      </w:divBdr>
    </w:div>
    <w:div w:id="976954820">
      <w:bodyDiv w:val="1"/>
      <w:marLeft w:val="0"/>
      <w:marRight w:val="0"/>
      <w:marTop w:val="0"/>
      <w:marBottom w:val="0"/>
      <w:divBdr>
        <w:top w:val="none" w:sz="0" w:space="0" w:color="auto"/>
        <w:left w:val="none" w:sz="0" w:space="0" w:color="auto"/>
        <w:bottom w:val="none" w:sz="0" w:space="0" w:color="auto"/>
        <w:right w:val="none" w:sz="0" w:space="0" w:color="auto"/>
      </w:divBdr>
    </w:div>
    <w:div w:id="1008555566">
      <w:bodyDiv w:val="1"/>
      <w:marLeft w:val="0"/>
      <w:marRight w:val="0"/>
      <w:marTop w:val="0"/>
      <w:marBottom w:val="0"/>
      <w:divBdr>
        <w:top w:val="none" w:sz="0" w:space="0" w:color="auto"/>
        <w:left w:val="none" w:sz="0" w:space="0" w:color="auto"/>
        <w:bottom w:val="none" w:sz="0" w:space="0" w:color="auto"/>
        <w:right w:val="none" w:sz="0" w:space="0" w:color="auto"/>
      </w:divBdr>
    </w:div>
    <w:div w:id="1243637036">
      <w:bodyDiv w:val="1"/>
      <w:marLeft w:val="0"/>
      <w:marRight w:val="0"/>
      <w:marTop w:val="0"/>
      <w:marBottom w:val="0"/>
      <w:divBdr>
        <w:top w:val="none" w:sz="0" w:space="0" w:color="auto"/>
        <w:left w:val="none" w:sz="0" w:space="0" w:color="auto"/>
        <w:bottom w:val="none" w:sz="0" w:space="0" w:color="auto"/>
        <w:right w:val="none" w:sz="0" w:space="0" w:color="auto"/>
      </w:divBdr>
    </w:div>
    <w:div w:id="1393426497">
      <w:bodyDiv w:val="1"/>
      <w:marLeft w:val="0"/>
      <w:marRight w:val="0"/>
      <w:marTop w:val="0"/>
      <w:marBottom w:val="0"/>
      <w:divBdr>
        <w:top w:val="none" w:sz="0" w:space="0" w:color="auto"/>
        <w:left w:val="none" w:sz="0" w:space="0" w:color="auto"/>
        <w:bottom w:val="none" w:sz="0" w:space="0" w:color="auto"/>
        <w:right w:val="none" w:sz="0" w:space="0" w:color="auto"/>
      </w:divBdr>
    </w:div>
    <w:div w:id="1394741235">
      <w:bodyDiv w:val="1"/>
      <w:marLeft w:val="0"/>
      <w:marRight w:val="0"/>
      <w:marTop w:val="0"/>
      <w:marBottom w:val="0"/>
      <w:divBdr>
        <w:top w:val="none" w:sz="0" w:space="0" w:color="auto"/>
        <w:left w:val="none" w:sz="0" w:space="0" w:color="auto"/>
        <w:bottom w:val="none" w:sz="0" w:space="0" w:color="auto"/>
        <w:right w:val="none" w:sz="0" w:space="0" w:color="auto"/>
      </w:divBdr>
    </w:div>
    <w:div w:id="1427849062">
      <w:bodyDiv w:val="1"/>
      <w:marLeft w:val="0"/>
      <w:marRight w:val="0"/>
      <w:marTop w:val="0"/>
      <w:marBottom w:val="0"/>
      <w:divBdr>
        <w:top w:val="none" w:sz="0" w:space="0" w:color="auto"/>
        <w:left w:val="none" w:sz="0" w:space="0" w:color="auto"/>
        <w:bottom w:val="none" w:sz="0" w:space="0" w:color="auto"/>
        <w:right w:val="none" w:sz="0" w:space="0" w:color="auto"/>
      </w:divBdr>
    </w:div>
    <w:div w:id="1445154656">
      <w:bodyDiv w:val="1"/>
      <w:marLeft w:val="0"/>
      <w:marRight w:val="0"/>
      <w:marTop w:val="0"/>
      <w:marBottom w:val="0"/>
      <w:divBdr>
        <w:top w:val="none" w:sz="0" w:space="0" w:color="auto"/>
        <w:left w:val="none" w:sz="0" w:space="0" w:color="auto"/>
        <w:bottom w:val="none" w:sz="0" w:space="0" w:color="auto"/>
        <w:right w:val="none" w:sz="0" w:space="0" w:color="auto"/>
      </w:divBdr>
    </w:div>
    <w:div w:id="1543639651">
      <w:bodyDiv w:val="1"/>
      <w:marLeft w:val="0"/>
      <w:marRight w:val="0"/>
      <w:marTop w:val="0"/>
      <w:marBottom w:val="0"/>
      <w:divBdr>
        <w:top w:val="none" w:sz="0" w:space="0" w:color="auto"/>
        <w:left w:val="none" w:sz="0" w:space="0" w:color="auto"/>
        <w:bottom w:val="none" w:sz="0" w:space="0" w:color="auto"/>
        <w:right w:val="none" w:sz="0" w:space="0" w:color="auto"/>
      </w:divBdr>
    </w:div>
    <w:div w:id="1660158226">
      <w:bodyDiv w:val="1"/>
      <w:marLeft w:val="0"/>
      <w:marRight w:val="0"/>
      <w:marTop w:val="0"/>
      <w:marBottom w:val="0"/>
      <w:divBdr>
        <w:top w:val="none" w:sz="0" w:space="0" w:color="auto"/>
        <w:left w:val="none" w:sz="0" w:space="0" w:color="auto"/>
        <w:bottom w:val="none" w:sz="0" w:space="0" w:color="auto"/>
        <w:right w:val="none" w:sz="0" w:space="0" w:color="auto"/>
      </w:divBdr>
    </w:div>
    <w:div w:id="1669362334">
      <w:bodyDiv w:val="1"/>
      <w:marLeft w:val="0"/>
      <w:marRight w:val="0"/>
      <w:marTop w:val="0"/>
      <w:marBottom w:val="0"/>
      <w:divBdr>
        <w:top w:val="none" w:sz="0" w:space="0" w:color="auto"/>
        <w:left w:val="none" w:sz="0" w:space="0" w:color="auto"/>
        <w:bottom w:val="none" w:sz="0" w:space="0" w:color="auto"/>
        <w:right w:val="none" w:sz="0" w:space="0" w:color="auto"/>
      </w:divBdr>
    </w:div>
    <w:div w:id="1683313015">
      <w:bodyDiv w:val="1"/>
      <w:marLeft w:val="0"/>
      <w:marRight w:val="0"/>
      <w:marTop w:val="0"/>
      <w:marBottom w:val="0"/>
      <w:divBdr>
        <w:top w:val="none" w:sz="0" w:space="0" w:color="auto"/>
        <w:left w:val="none" w:sz="0" w:space="0" w:color="auto"/>
        <w:bottom w:val="none" w:sz="0" w:space="0" w:color="auto"/>
        <w:right w:val="none" w:sz="0" w:space="0" w:color="auto"/>
      </w:divBdr>
    </w:div>
    <w:div w:id="1761674781">
      <w:bodyDiv w:val="1"/>
      <w:marLeft w:val="0"/>
      <w:marRight w:val="0"/>
      <w:marTop w:val="0"/>
      <w:marBottom w:val="0"/>
      <w:divBdr>
        <w:top w:val="none" w:sz="0" w:space="0" w:color="auto"/>
        <w:left w:val="none" w:sz="0" w:space="0" w:color="auto"/>
        <w:bottom w:val="none" w:sz="0" w:space="0" w:color="auto"/>
        <w:right w:val="none" w:sz="0" w:space="0" w:color="auto"/>
      </w:divBdr>
    </w:div>
    <w:div w:id="1908494253">
      <w:bodyDiv w:val="1"/>
      <w:marLeft w:val="0"/>
      <w:marRight w:val="0"/>
      <w:marTop w:val="0"/>
      <w:marBottom w:val="0"/>
      <w:divBdr>
        <w:top w:val="none" w:sz="0" w:space="0" w:color="auto"/>
        <w:left w:val="none" w:sz="0" w:space="0" w:color="auto"/>
        <w:bottom w:val="none" w:sz="0" w:space="0" w:color="auto"/>
        <w:right w:val="none" w:sz="0" w:space="0" w:color="auto"/>
      </w:divBdr>
    </w:div>
    <w:div w:id="1921330875">
      <w:bodyDiv w:val="1"/>
      <w:marLeft w:val="0"/>
      <w:marRight w:val="0"/>
      <w:marTop w:val="0"/>
      <w:marBottom w:val="0"/>
      <w:divBdr>
        <w:top w:val="none" w:sz="0" w:space="0" w:color="auto"/>
        <w:left w:val="none" w:sz="0" w:space="0" w:color="auto"/>
        <w:bottom w:val="none" w:sz="0" w:space="0" w:color="auto"/>
        <w:right w:val="none" w:sz="0" w:space="0" w:color="auto"/>
      </w:divBdr>
    </w:div>
    <w:div w:id="1952400155">
      <w:bodyDiv w:val="1"/>
      <w:marLeft w:val="0"/>
      <w:marRight w:val="0"/>
      <w:marTop w:val="0"/>
      <w:marBottom w:val="0"/>
      <w:divBdr>
        <w:top w:val="none" w:sz="0" w:space="0" w:color="auto"/>
        <w:left w:val="none" w:sz="0" w:space="0" w:color="auto"/>
        <w:bottom w:val="none" w:sz="0" w:space="0" w:color="auto"/>
        <w:right w:val="none" w:sz="0" w:space="0" w:color="auto"/>
      </w:divBdr>
    </w:div>
    <w:div w:id="20222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486B.B5CBD4F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C87B2B55FAC43B3502E5D910F6103" ma:contentTypeVersion="23" ma:contentTypeDescription="Create a new document." ma:contentTypeScope="" ma:versionID="20203d4307557de2831147ac0230bfb1">
  <xsd:schema xmlns:xsd="http://www.w3.org/2001/XMLSchema" xmlns:xs="http://www.w3.org/2001/XMLSchema" xmlns:p="http://schemas.microsoft.com/office/2006/metadata/properties" xmlns:ns2="7b3f64d0-2fe0-4bdd-a3a8-4fad29848871" xmlns:ns3="f95b834e-af16-40a3-946e-01bab96b3e42" targetNamespace="http://schemas.microsoft.com/office/2006/metadata/properties" ma:root="true" ma:fieldsID="078df3ed92ed555c483f591acb947480" ns2:_="" ns3:_="">
    <xsd:import namespace="7b3f64d0-2fe0-4bdd-a3a8-4fad29848871"/>
    <xsd:import namespace="f95b834e-af16-40a3-946e-01bab96b3e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Notes0" minOccurs="0"/>
                <xsd:element ref="ns3:Categories0" minOccurs="0"/>
                <xsd:element ref="ns3:Draft_x002f_Fina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64d0-2fe0-4bdd-a3a8-4fad29848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74fbbb33-92aa-44af-90e6-894161441074}" ma:internalName="TaxCatchAll" ma:showField="CatchAllData" ma:web="7b3f64d0-2fe0-4bdd-a3a8-4fad2984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b834e-af16-40a3-946e-01bab96b3e42"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Text"/>
      </xsd:simpleType>
    </xsd:element>
    <xsd:element name="Categories0" ma:index="14" nillable="true" ma:displayName="Categories" ma:default="Healthcare" ma:internalName="Categories0">
      <xsd:complexType>
        <xsd:complexContent>
          <xsd:extension base="dms:MultiChoice">
            <xsd:sequence>
              <xsd:element name="Value" maxOccurs="unbounded" minOccurs="0" nillable="true">
                <xsd:simpleType>
                  <xsd:restriction base="dms:Choice">
                    <xsd:enumeration value="Local Government"/>
                    <xsd:enumeration value="Public Sector"/>
                    <xsd:enumeration value="Analytics"/>
                    <xsd:enumeration value="Healthcare"/>
                    <xsd:enumeration value="Compliance"/>
                  </xsd:restriction>
                </xsd:simpleType>
              </xsd:element>
            </xsd:sequence>
          </xsd:extension>
        </xsd:complexContent>
      </xsd:complexType>
    </xsd:element>
    <xsd:element name="Draft_x002f_Final" ma:index="15" ma:displayName="Draft/Final" ma:default="Draft" ma:format="Dropdown" ma:internalName="Draft_x002f_Final">
      <xsd:simpleType>
        <xsd:restriction base="dms:Choice">
          <xsd:enumeration value="Draft"/>
          <xsd:enumeration value="Final"/>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d7f59e-8fd5-48d4-a686-519a2bf11e97"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ies0 xmlns="f95b834e-af16-40a3-946e-01bab96b3e42">
      <Value>Healthcare</Value>
    </Categories0>
    <Notes0 xmlns="f95b834e-af16-40a3-946e-01bab96b3e42" xsi:nil="true"/>
    <TaxCatchAll xmlns="7b3f64d0-2fe0-4bdd-a3a8-4fad29848871" xsi:nil="true"/>
    <Draft_x002f_Final xmlns="f95b834e-af16-40a3-946e-01bab96b3e42">Draft</Draft_x002f_Final>
    <lcf76f155ced4ddcb4097134ff3c332f xmlns="f95b834e-af16-40a3-946e-01bab96b3e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1C6E2-2242-4CE8-826B-509E15971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64d0-2fe0-4bdd-a3a8-4fad29848871"/>
    <ds:schemaRef ds:uri="f95b834e-af16-40a3-946e-01bab96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7F9EF-C625-401D-B374-0FA40E0823AD}">
  <ds:schemaRefs>
    <ds:schemaRef ds:uri="http://schemas.microsoft.com/office/2006/metadata/properties"/>
    <ds:schemaRef ds:uri="http://schemas.microsoft.com/office/infopath/2007/PartnerControls"/>
    <ds:schemaRef ds:uri="f95b834e-af16-40a3-946e-01bab96b3e42"/>
    <ds:schemaRef ds:uri="7b3f64d0-2fe0-4bdd-a3a8-4fad29848871"/>
  </ds:schemaRefs>
</ds:datastoreItem>
</file>

<file path=customXml/itemProps3.xml><?xml version="1.0" encoding="utf-8"?>
<ds:datastoreItem xmlns:ds="http://schemas.openxmlformats.org/officeDocument/2006/customXml" ds:itemID="{074B96E8-A731-44B6-8203-83030C60C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Linda</dc:creator>
  <cp:keywords/>
  <dc:description/>
  <cp:lastModifiedBy>Harrington, Karynlee</cp:lastModifiedBy>
  <cp:revision>2</cp:revision>
  <cp:lastPrinted>2023-08-15T15:57:00Z</cp:lastPrinted>
  <dcterms:created xsi:type="dcterms:W3CDTF">2024-06-05T18:39:00Z</dcterms:created>
  <dcterms:modified xsi:type="dcterms:W3CDTF">2024-06-05T18:39:00Z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0x0101005CBC87B2B55FAC43B3502E5D910F6103</vt:lpwstr>
  </property>
</Properties>
</file>